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hint="default" w:ascii="Times New Roman" w:hAnsi="Times New Roman" w:eastAsia="宋体" w:cs="Times New Roman"/>
          <w:b/>
          <w:bCs/>
          <w:sz w:val="52"/>
          <w:szCs w:val="52"/>
        </w:rPr>
      </w:pPr>
      <w:r>
        <w:rPr>
          <w:rFonts w:hint="default" w:ascii="Times New Roman" w:hAnsi="Times New Roman" w:eastAsia="宋体" w:cs="Times New Roman"/>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hint="default" w:ascii="Times New Roman" w:hAnsi="Times New Roman" w:cs="Times New Roman"/>
          <w:b/>
          <w:kern w:val="0"/>
          <w:sz w:val="50"/>
          <w:szCs w:val="50"/>
          <w:lang w:bidi="en-US"/>
        </w:rPr>
      </w:pPr>
      <w:r>
        <w:rPr>
          <w:rFonts w:hint="default" w:ascii="Times New Roman" w:hAnsi="Times New Roman" w:eastAsia="红豆小标宋简体" w:cs="Times New Roman"/>
          <w:color w:val="000000"/>
          <w:kern w:val="0"/>
          <w:sz w:val="36"/>
          <w:szCs w:val="36"/>
        </w:rPr>
        <w:t>（202</w:t>
      </w:r>
      <w:r>
        <w:rPr>
          <w:rFonts w:hint="default" w:ascii="Times New Roman" w:hAnsi="Times New Roman" w:eastAsia="红豆小标宋简体" w:cs="Times New Roman"/>
          <w:color w:val="000000"/>
          <w:kern w:val="0"/>
          <w:sz w:val="36"/>
          <w:szCs w:val="36"/>
          <w:lang w:val="en-US" w:eastAsia="zh-CN"/>
        </w:rPr>
        <w:t>3</w:t>
      </w:r>
      <w:r>
        <w:rPr>
          <w:rFonts w:hint="default" w:ascii="Times New Roman" w:hAnsi="Times New Roman" w:eastAsia="红豆小标宋简体" w:cs="Times New Roman"/>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项目名称：优良蜂种的保种与推广</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实施单位（公章）：巴州种蜂场</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主管部门（公章）：巴州农业农村局</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lang w:val="en-US" w:eastAsia="zh-CN"/>
        </w:rPr>
      </w:pPr>
      <w:r>
        <w:rPr>
          <w:rFonts w:hint="default" w:ascii="Times New Roman" w:hAnsi="Times New Roman" w:eastAsia="宋体" w:cs="Times New Roman"/>
          <w:b/>
          <w:bCs/>
          <w:color w:val="000000"/>
          <w:kern w:val="0"/>
          <w:sz w:val="32"/>
          <w:szCs w:val="32"/>
        </w:rPr>
        <w:t>项目负责人（签章）：</w:t>
      </w:r>
      <w:r>
        <w:rPr>
          <w:rFonts w:hint="default" w:ascii="Times New Roman" w:hAnsi="Times New Roman" w:eastAsia="宋体" w:cs="Times New Roman"/>
          <w:b/>
          <w:bCs/>
          <w:color w:val="000000"/>
          <w:kern w:val="0"/>
          <w:sz w:val="32"/>
          <w:szCs w:val="32"/>
          <w:lang w:eastAsia="zh-CN"/>
        </w:rPr>
        <w:t>李海军</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b/>
          <w:bCs/>
          <w:color w:val="000000"/>
          <w:kern w:val="0"/>
          <w:sz w:val="32"/>
          <w:szCs w:val="32"/>
        </w:rPr>
        <w:t>填报时间：202</w:t>
      </w:r>
      <w:r>
        <w:rPr>
          <w:rFonts w:hint="default" w:ascii="Times New Roman" w:hAnsi="Times New Roman" w:eastAsia="宋体" w:cs="Times New Roman"/>
          <w:b/>
          <w:bCs/>
          <w:color w:val="000000"/>
          <w:kern w:val="0"/>
          <w:sz w:val="32"/>
          <w:szCs w:val="32"/>
          <w:lang w:val="en-US" w:eastAsia="zh-CN"/>
        </w:rPr>
        <w:t>4</w:t>
      </w:r>
      <w:r>
        <w:rPr>
          <w:rFonts w:hint="default" w:ascii="Times New Roman" w:hAnsi="Times New Roman" w:eastAsia="宋体" w:cs="Times New Roman"/>
          <w:b/>
          <w:bCs/>
          <w:color w:val="000000"/>
          <w:kern w:val="0"/>
          <w:sz w:val="32"/>
          <w:szCs w:val="32"/>
        </w:rPr>
        <w:t>年</w:t>
      </w:r>
      <w:r>
        <w:rPr>
          <w:rFonts w:hint="default" w:ascii="Times New Roman" w:hAnsi="Times New Roman" w:eastAsia="宋体" w:cs="Times New Roman"/>
          <w:b/>
          <w:bCs/>
          <w:color w:val="000000"/>
          <w:kern w:val="0"/>
          <w:sz w:val="32"/>
          <w:szCs w:val="32"/>
          <w:lang w:val="en-US" w:eastAsia="zh-CN"/>
        </w:rPr>
        <w:t>5</w:t>
      </w:r>
      <w:r>
        <w:rPr>
          <w:rFonts w:hint="default" w:ascii="Times New Roman" w:hAnsi="Times New Roman" w:eastAsia="宋体" w:cs="Times New Roman"/>
          <w:b/>
          <w:bCs/>
          <w:color w:val="000000"/>
          <w:kern w:val="0"/>
          <w:sz w:val="32"/>
          <w:szCs w:val="32"/>
        </w:rPr>
        <w:t>月</w:t>
      </w:r>
      <w:r>
        <w:rPr>
          <w:rFonts w:hint="default" w:ascii="Times New Roman" w:hAnsi="Times New Roman" w:eastAsia="宋体" w:cs="Times New Roman"/>
          <w:b/>
          <w:bCs/>
          <w:color w:val="000000"/>
          <w:kern w:val="0"/>
          <w:sz w:val="32"/>
          <w:szCs w:val="32"/>
          <w:lang w:val="en-US" w:eastAsia="zh-CN"/>
        </w:rPr>
        <w:t>6</w:t>
      </w:r>
      <w:r>
        <w:rPr>
          <w:rFonts w:hint="default" w:ascii="Times New Roman" w:hAnsi="Times New Roman" w:eastAsia="宋体" w:cs="Times New Roman"/>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项目支出绩效评价报告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cs="Times New Roman"/>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0" w:name="_Toc68703827"/>
      <w:r>
        <w:rPr>
          <w:rFonts w:hint="default" w:ascii="Times New Roman" w:hAnsi="Times New Roman" w:eastAsia="宋体" w:cs="Times New Roman"/>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sz w:val="31"/>
          <w:szCs w:val="31"/>
        </w:rPr>
        <w:t>（一）项目概况。</w:t>
      </w:r>
      <w:bookmarkEnd w:id="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1.项目背景，主要内容及实施情况</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（1）项目背景</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根据中华人民共和国农业部公告 第1692号《养蜂管理办法》（试行）及巴州种蜂场职能，我场近年来引进优势蜂种对比试验，选取培育适合为我州农作物及果树授粉蜜蜂优良品种，以及适合我州蜜源植物、天气条件、抗病性、抗逆性强、采集力强的优良品种，并通过培训及技术推广，使我州蜂农基本掌握规模化养殖技术和无公害养殖技术，消除影响巴州蜂业发展的障碍，增加我州蜂农收入，从源头上做好蜂产品质量安全工作，使我州蜂业达到良性、可持续的发展目标，实施优良蜂种的保种与推广项目。</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w:t>
      </w:r>
      <w:r>
        <w:rPr>
          <w:rFonts w:hint="default" w:ascii="Times New Roman" w:hAnsi="Times New Roman" w:eastAsia="方正仿宋_GBK" w:cs="Times New Roman"/>
          <w:bCs/>
          <w:color w:val="auto"/>
          <w:sz w:val="31"/>
          <w:szCs w:val="31"/>
          <w:lang w:val="en-US" w:eastAsia="zh-CN"/>
        </w:rPr>
        <w:t>2</w:t>
      </w:r>
      <w:r>
        <w:rPr>
          <w:rFonts w:hint="default" w:ascii="Times New Roman" w:hAnsi="Times New Roman" w:eastAsia="方正仿宋_GBK" w:cs="Times New Roman"/>
          <w:bCs/>
          <w:color w:val="auto"/>
          <w:sz w:val="31"/>
          <w:szCs w:val="31"/>
        </w:rPr>
        <w:t>）主要内容及实施情况</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主要内容：</w:t>
      </w:r>
      <w:r>
        <w:rPr>
          <w:rFonts w:hint="default" w:ascii="Times New Roman" w:hAnsi="Times New Roman" w:eastAsia="方正仿宋_GBK" w:cs="Times New Roman"/>
          <w:bCs/>
          <w:color w:val="auto"/>
          <w:sz w:val="31"/>
          <w:szCs w:val="31"/>
          <w:lang w:eastAsia="zh-CN"/>
        </w:rPr>
        <w:t>主要是对</w:t>
      </w:r>
      <w:r>
        <w:rPr>
          <w:rFonts w:hint="default" w:ascii="Times New Roman" w:hAnsi="Times New Roman" w:eastAsia="方正仿宋_GBK" w:cs="Times New Roman"/>
          <w:bCs/>
          <w:color w:val="auto"/>
          <w:sz w:val="31"/>
          <w:szCs w:val="31"/>
        </w:rPr>
        <w:t>4个优良品种进行保种与繁育，引进优良蜂种数量10只</w:t>
      </w:r>
      <w:r>
        <w:rPr>
          <w:rFonts w:hint="default" w:ascii="Times New Roman" w:hAnsi="Times New Roman" w:eastAsia="方正仿宋_GBK" w:cs="Times New Roman"/>
          <w:bCs/>
          <w:color w:val="auto"/>
          <w:sz w:val="31"/>
          <w:szCs w:val="31"/>
          <w:lang w:eastAsia="zh-CN"/>
        </w:rPr>
        <w:t>，开展养蜂技术培训</w:t>
      </w:r>
      <w:r>
        <w:rPr>
          <w:rFonts w:hint="default" w:ascii="Times New Roman" w:hAnsi="Times New Roman" w:eastAsia="方正仿宋_GBK" w:cs="Times New Roman"/>
          <w:bCs/>
          <w:color w:val="auto"/>
          <w:sz w:val="31"/>
          <w:szCs w:val="31"/>
          <w:lang w:val="en-US" w:eastAsia="zh-CN"/>
        </w:rPr>
        <w:t>1天2场次</w:t>
      </w:r>
      <w:r>
        <w:rPr>
          <w:rFonts w:hint="default" w:ascii="Times New Roman" w:hAnsi="Times New Roman" w:eastAsia="方正仿宋_GBK" w:cs="Times New Roman"/>
          <w:bCs/>
          <w:color w:val="auto"/>
          <w:sz w:val="31"/>
          <w:szCs w:val="31"/>
          <w:lang w:eastAsia="zh-CN"/>
        </w:rPr>
        <w:t>，计划</w:t>
      </w:r>
      <w:r>
        <w:rPr>
          <w:rFonts w:hint="default" w:ascii="Times New Roman" w:hAnsi="Times New Roman" w:eastAsia="方正仿宋_GBK" w:cs="Times New Roman"/>
          <w:bCs/>
          <w:color w:val="auto"/>
          <w:sz w:val="31"/>
          <w:szCs w:val="31"/>
        </w:rPr>
        <w:t>培训蜂农130人次左右，通过蜜蜂养殖新技术的培训和推广，使我州蜂农基本上掌握规模化养殖技术和无公害养殖技术，实现蜂业可持续发展目标。通过蜜蜂授粉可以使我州的香梨、杏等农产品产增加，品质提高，增加蜂农的收入。</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实施情况：巴州种蜂场2023年度优良蜂种的保种与推广项目</w:t>
      </w:r>
      <w:r>
        <w:rPr>
          <w:rFonts w:hint="default" w:ascii="Times New Roman" w:hAnsi="Times New Roman" w:eastAsia="方正仿宋_GBK" w:cs="Times New Roman"/>
          <w:bCs/>
          <w:color w:val="auto"/>
          <w:sz w:val="31"/>
          <w:szCs w:val="31"/>
          <w:lang w:eastAsia="zh-CN"/>
        </w:rPr>
        <w:t>完成</w:t>
      </w:r>
      <w:r>
        <w:rPr>
          <w:rFonts w:hint="default" w:ascii="Times New Roman" w:hAnsi="Times New Roman" w:eastAsia="方正仿宋_GBK" w:cs="Times New Roman"/>
          <w:bCs/>
          <w:color w:val="auto"/>
          <w:sz w:val="31"/>
          <w:szCs w:val="31"/>
        </w:rPr>
        <w:t>引进优良蜂种10只，</w:t>
      </w:r>
      <w:r>
        <w:rPr>
          <w:rFonts w:hint="eastAsia" w:eastAsia="方正仿宋_GBK" w:cs="Times New Roman"/>
          <w:bCs/>
          <w:color w:val="auto"/>
          <w:sz w:val="31"/>
          <w:szCs w:val="31"/>
          <w:lang w:eastAsia="zh-CN"/>
        </w:rPr>
        <w:t>购买了蜜蜂饲料白砂糖</w:t>
      </w:r>
      <w:r>
        <w:rPr>
          <w:rFonts w:hint="eastAsia" w:eastAsia="方正仿宋_GBK" w:cs="Times New Roman"/>
          <w:bCs/>
          <w:color w:val="auto"/>
          <w:sz w:val="31"/>
          <w:szCs w:val="31"/>
          <w:lang w:val="en-US" w:eastAsia="zh-CN"/>
        </w:rPr>
        <w:t>9050公斤；</w:t>
      </w:r>
      <w:r>
        <w:rPr>
          <w:rFonts w:hint="default" w:ascii="Times New Roman" w:hAnsi="Times New Roman" w:eastAsia="方正仿宋_GBK" w:cs="Times New Roman"/>
          <w:bCs/>
          <w:color w:val="auto"/>
          <w:sz w:val="31"/>
          <w:szCs w:val="31"/>
        </w:rPr>
        <w:t>邀请福建农林大学教授开展了为期1天的蜜蜂养殖新技术培训，参训蜂农达130人次，并从2023年蜜蜂春繁以来，向蜂农推广好的养蜂技术，推广户数6</w:t>
      </w:r>
      <w:r>
        <w:rPr>
          <w:rFonts w:hint="eastAsia" w:eastAsia="方正仿宋_GBK" w:cs="Times New Roman"/>
          <w:bCs/>
          <w:color w:val="auto"/>
          <w:sz w:val="31"/>
          <w:szCs w:val="31"/>
          <w:lang w:val="en-US" w:eastAsia="zh-CN"/>
        </w:rPr>
        <w:t>5</w:t>
      </w:r>
      <w:r>
        <w:rPr>
          <w:rFonts w:hint="default" w:ascii="Times New Roman" w:hAnsi="Times New Roman" w:eastAsia="方正仿宋_GBK" w:cs="Times New Roman"/>
          <w:bCs/>
          <w:color w:val="auto"/>
          <w:sz w:val="31"/>
          <w:szCs w:val="31"/>
        </w:rPr>
        <w:t>户，使我州蜂农了解并使用规模化养殖技术和无公害养殖技术，实现蜂业可持续发展目标。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2.资金投入和使用情况</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lang w:val="en-US" w:eastAsia="zh-CN"/>
        </w:rPr>
        <w:t>1</w:t>
      </w: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rPr>
        <w:t>资金投入情况：该项目年初预算数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rPr>
        <w:t>万元，全年预算数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rPr>
        <w:t>万元，实际总投入</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rPr>
        <w:t>万元，该项目资金已全部落实到位，资金来源为</w:t>
      </w:r>
      <w:r>
        <w:rPr>
          <w:rFonts w:hint="eastAsia" w:eastAsia="方正仿宋_GBK" w:cs="Times New Roman"/>
          <w:bCs/>
          <w:color w:val="auto"/>
          <w:sz w:val="31"/>
          <w:szCs w:val="31"/>
          <w:lang w:eastAsia="zh-CN"/>
        </w:rPr>
        <w:t>本级</w:t>
      </w:r>
      <w:r>
        <w:rPr>
          <w:rFonts w:hint="default" w:ascii="Times New Roman" w:hAnsi="Times New Roman" w:eastAsia="方正仿宋_GBK" w:cs="Times New Roman"/>
          <w:bCs/>
          <w:color w:val="auto"/>
          <w:sz w:val="31"/>
          <w:szCs w:val="31"/>
          <w:lang w:eastAsia="zh-CN"/>
        </w:rPr>
        <w:t>一般公共预算财政拨款</w:t>
      </w:r>
      <w:r>
        <w:rPr>
          <w:rFonts w:hint="default" w:ascii="Times New Roman" w:hAnsi="Times New Roman" w:eastAsia="方正仿宋_GBK" w:cs="Times New Roman"/>
          <w:bCs/>
          <w:color w:val="auto"/>
          <w:sz w:val="31"/>
          <w:szCs w:val="31"/>
        </w:rPr>
        <w:t>。</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lang w:val="en-US" w:eastAsia="zh-CN"/>
        </w:rPr>
        <w:t>2</w:t>
      </w:r>
      <w:r>
        <w:rPr>
          <w:rFonts w:hint="default" w:ascii="Times New Roman" w:hAnsi="Times New Roman" w:eastAsia="方正仿宋_GBK" w:cs="Times New Roman"/>
          <w:bCs/>
          <w:color w:val="auto"/>
          <w:sz w:val="31"/>
          <w:szCs w:val="31"/>
          <w:lang w:eastAsia="zh-CN"/>
        </w:rPr>
        <w:t>）资金使用情况：该项目年初预算数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lang w:eastAsia="zh-CN"/>
        </w:rPr>
        <w:t>万元，全年预算数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lang w:eastAsia="zh-CN"/>
        </w:rPr>
        <w:t>万元，全年执行数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lang w:eastAsia="zh-CN"/>
        </w:rPr>
        <w:t>万元，预算执行率为</w:t>
      </w:r>
      <w:r>
        <w:rPr>
          <w:rFonts w:hint="default" w:ascii="Times New Roman" w:hAnsi="Times New Roman" w:eastAsia="方正仿宋_GBK" w:cs="Times New Roman"/>
          <w:bCs/>
          <w:color w:val="auto"/>
          <w:sz w:val="31"/>
          <w:szCs w:val="31"/>
          <w:lang w:val="en-US" w:eastAsia="zh-CN"/>
        </w:rPr>
        <w:t>100</w:t>
      </w:r>
      <w:r>
        <w:rPr>
          <w:rFonts w:hint="default" w:ascii="Times New Roman" w:hAnsi="Times New Roman" w:eastAsia="方正仿宋_GBK" w:cs="Times New Roman"/>
          <w:bCs/>
          <w:color w:val="auto"/>
          <w:sz w:val="31"/>
          <w:szCs w:val="31"/>
          <w:lang w:eastAsia="zh-CN"/>
        </w:rPr>
        <w:t>%，用于：</w:t>
      </w:r>
      <w:r>
        <w:rPr>
          <w:rFonts w:hint="eastAsia" w:eastAsia="方正仿宋_GBK" w:cs="Times New Roman"/>
          <w:bCs/>
          <w:color w:val="auto"/>
          <w:sz w:val="31"/>
          <w:szCs w:val="31"/>
          <w:lang w:eastAsia="zh-CN"/>
        </w:rPr>
        <w:t>采购</w:t>
      </w:r>
      <w:r>
        <w:rPr>
          <w:rFonts w:hint="default" w:ascii="Times New Roman" w:hAnsi="Times New Roman" w:eastAsia="方正仿宋_GBK" w:cs="Times New Roman"/>
          <w:bCs/>
          <w:color w:val="auto"/>
          <w:sz w:val="31"/>
          <w:szCs w:val="31"/>
          <w:lang w:eastAsia="zh-CN"/>
        </w:rPr>
        <w:t>优良蜂种饲料</w:t>
      </w:r>
      <w:r>
        <w:rPr>
          <w:rFonts w:hint="eastAsia" w:eastAsia="方正仿宋_GBK" w:cs="Times New Roman"/>
          <w:bCs/>
          <w:color w:val="auto"/>
          <w:sz w:val="31"/>
          <w:szCs w:val="31"/>
          <w:lang w:val="en-US" w:eastAsia="zh-CN"/>
        </w:rPr>
        <w:t>9050公斤共计6.5</w:t>
      </w:r>
      <w:r>
        <w:rPr>
          <w:rFonts w:hint="default" w:ascii="Times New Roman" w:hAnsi="Times New Roman" w:eastAsia="方正仿宋_GBK" w:cs="Times New Roman"/>
          <w:bCs/>
          <w:color w:val="auto"/>
          <w:sz w:val="31"/>
          <w:szCs w:val="31"/>
          <w:lang w:eastAsia="zh-CN"/>
        </w:rPr>
        <w:t>万元</w:t>
      </w:r>
      <w:r>
        <w:rPr>
          <w:rFonts w:hint="eastAsia"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lang w:eastAsia="zh-CN"/>
        </w:rPr>
        <w:t>引进优良蜂种</w:t>
      </w:r>
      <w:r>
        <w:rPr>
          <w:rFonts w:hint="eastAsia" w:eastAsia="方正仿宋_GBK" w:cs="Times New Roman"/>
          <w:bCs/>
          <w:color w:val="auto"/>
          <w:sz w:val="31"/>
          <w:szCs w:val="31"/>
          <w:lang w:val="en-US" w:eastAsia="zh-CN"/>
        </w:rPr>
        <w:t>10只共计0.5万元，开展养蜂技术推广共计1.7万元，开展养蜂技术培训共计1万元，合计9.7万元。</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cs="Times New Roman"/>
          <w:bCs/>
          <w:color w:val="auto"/>
          <w:sz w:val="32"/>
          <w:szCs w:val="32"/>
          <w:lang w:val="en-US" w:eastAsia="zh-CN"/>
        </w:rPr>
      </w:pPr>
      <w:bookmarkStart w:id="2" w:name="_Toc68703829"/>
      <w:r>
        <w:rPr>
          <w:rFonts w:hint="default" w:ascii="Times New Roman" w:hAnsi="Times New Roman" w:cs="Times New Roman"/>
          <w:bCs/>
          <w:color w:val="auto"/>
          <w:sz w:val="32"/>
          <w:szCs w:val="32"/>
        </w:rPr>
        <w:t>（二）项目绩效目标</w:t>
      </w:r>
      <w:bookmarkEnd w:id="2"/>
      <w:r>
        <w:rPr>
          <w:rFonts w:hint="default" w:ascii="Times New Roman" w:hAnsi="Times New Roman" w:cs="Times New Roman"/>
          <w:bCs/>
          <w:color w:val="auto"/>
          <w:sz w:val="32"/>
          <w:szCs w:val="32"/>
          <w:lang w:eastAsia="zh-CN"/>
        </w:rPr>
        <w:t>，</w:t>
      </w:r>
      <w:r>
        <w:rPr>
          <w:rFonts w:hint="default" w:ascii="Times New Roman" w:hAnsi="Times New Roman" w:cs="Times New Roman"/>
          <w:bCs/>
          <w:color w:val="auto"/>
          <w:sz w:val="32"/>
          <w:szCs w:val="32"/>
        </w:rPr>
        <w:t>包括总体目标和阶段性目标。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cs="Times New Roman"/>
          <w:lang w:val="en-US" w:eastAsia="zh-CN"/>
        </w:rPr>
        <w:t>1.总体目标：</w:t>
      </w:r>
      <w:r>
        <w:rPr>
          <w:rFonts w:hint="default" w:ascii="Times New Roman" w:hAnsi="Times New Roman" w:eastAsia="方正仿宋_GBK" w:cs="Times New Roman"/>
          <w:bCs/>
          <w:color w:val="auto"/>
          <w:sz w:val="31"/>
          <w:szCs w:val="31"/>
        </w:rPr>
        <w:t>优良蜂种的保种与推广项目旨在对4个优良品种进行保种与繁育，保种原种王10只。培训蜂农130人次左右，通过蜜蜂养殖新技术的培训和推广，使我州蜂农基本上掌握规模化养殖技术和无公害养殖技术，实现蜂业可持续发展目标。通过蜜蜂授粉可以使我州的香梨、杏等农产品产增加，品质提高，增加蜂农的收入。</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cs="Times New Roman"/>
          <w:lang w:val="en-US" w:eastAsia="zh-CN"/>
        </w:rPr>
        <w:t>2.阶段性目标：</w:t>
      </w:r>
      <w:r>
        <w:rPr>
          <w:rFonts w:hint="default" w:ascii="Times New Roman" w:hAnsi="Times New Roman" w:eastAsia="方正仿宋_GBK" w:cs="Times New Roman"/>
          <w:bCs/>
          <w:color w:val="auto"/>
          <w:sz w:val="31"/>
          <w:szCs w:val="31"/>
        </w:rPr>
        <w:t>1月-</w:t>
      </w:r>
      <w:r>
        <w:rPr>
          <w:rFonts w:hint="default" w:ascii="Times New Roman" w:hAnsi="Times New Roman" w:eastAsia="方正仿宋_GBK" w:cs="Times New Roman"/>
          <w:bCs/>
          <w:color w:val="auto"/>
          <w:sz w:val="31"/>
          <w:szCs w:val="31"/>
          <w:lang w:val="en-US" w:eastAsia="zh-CN"/>
        </w:rPr>
        <w:t>5</w:t>
      </w:r>
      <w:r>
        <w:rPr>
          <w:rFonts w:hint="default" w:ascii="Times New Roman" w:hAnsi="Times New Roman" w:eastAsia="方正仿宋_GBK" w:cs="Times New Roman"/>
          <w:bCs/>
          <w:color w:val="auto"/>
          <w:sz w:val="31"/>
          <w:szCs w:val="31"/>
        </w:rPr>
        <w:t>月：</w:t>
      </w:r>
      <w:r>
        <w:rPr>
          <w:rFonts w:hint="default" w:ascii="Times New Roman" w:hAnsi="Times New Roman" w:eastAsia="方正仿宋_GBK" w:cs="Times New Roman"/>
          <w:bCs/>
          <w:color w:val="auto"/>
          <w:sz w:val="31"/>
          <w:szCs w:val="31"/>
          <w:lang w:eastAsia="zh-CN"/>
        </w:rPr>
        <w:t>购买</w:t>
      </w:r>
      <w:r>
        <w:rPr>
          <w:rFonts w:hint="default" w:ascii="Times New Roman" w:hAnsi="Times New Roman" w:eastAsia="方正仿宋_GBK" w:cs="Times New Roman"/>
          <w:bCs/>
          <w:color w:val="auto"/>
          <w:sz w:val="31"/>
          <w:szCs w:val="31"/>
        </w:rPr>
        <w:t>优良种蜂保种育种蜂群所需饲料</w:t>
      </w:r>
      <w:r>
        <w:rPr>
          <w:rFonts w:hint="default" w:ascii="Times New Roman" w:hAnsi="Times New Roman" w:eastAsia="方正仿宋_GBK" w:cs="Times New Roman"/>
          <w:bCs/>
          <w:color w:val="auto"/>
          <w:sz w:val="31"/>
          <w:szCs w:val="31"/>
          <w:lang w:val="en-US" w:eastAsia="zh-CN"/>
        </w:rPr>
        <w:t>9000公斤、</w:t>
      </w:r>
      <w:r>
        <w:rPr>
          <w:rFonts w:hint="default" w:ascii="Times New Roman" w:hAnsi="Times New Roman" w:eastAsia="方正仿宋_GBK" w:cs="Times New Roman"/>
          <w:bCs/>
          <w:color w:val="auto"/>
          <w:sz w:val="31"/>
          <w:szCs w:val="31"/>
        </w:rPr>
        <w:t>引进优良蜂种</w:t>
      </w:r>
      <w:r>
        <w:rPr>
          <w:rFonts w:hint="default" w:ascii="Times New Roman" w:hAnsi="Times New Roman"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rPr>
        <w:t>只</w:t>
      </w: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rPr>
        <w:t>5月-</w:t>
      </w:r>
      <w:r>
        <w:rPr>
          <w:rFonts w:hint="default" w:ascii="Times New Roman" w:hAnsi="Times New Roman"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rPr>
        <w:t>月：</w:t>
      </w:r>
      <w:r>
        <w:rPr>
          <w:rFonts w:hint="default" w:ascii="Times New Roman" w:hAnsi="Times New Roman" w:eastAsia="方正仿宋_GBK" w:cs="Times New Roman"/>
          <w:bCs/>
          <w:color w:val="auto"/>
          <w:sz w:val="31"/>
          <w:szCs w:val="31"/>
          <w:lang w:eastAsia="zh-CN"/>
        </w:rPr>
        <w:t>开展</w:t>
      </w:r>
      <w:r>
        <w:rPr>
          <w:rFonts w:hint="default" w:ascii="Times New Roman" w:hAnsi="Times New Roman" w:eastAsia="方正仿宋_GBK" w:cs="Times New Roman"/>
          <w:bCs/>
          <w:color w:val="auto"/>
          <w:sz w:val="31"/>
          <w:szCs w:val="31"/>
        </w:rPr>
        <w:t>技术推广</w:t>
      </w:r>
      <w:r>
        <w:rPr>
          <w:rFonts w:hint="default" w:ascii="Times New Roman" w:hAnsi="Times New Roman" w:eastAsia="方正仿宋_GBK" w:cs="Times New Roman"/>
          <w:bCs/>
          <w:color w:val="auto"/>
          <w:sz w:val="31"/>
          <w:szCs w:val="31"/>
          <w:lang w:eastAsia="zh-CN"/>
        </w:rPr>
        <w:t>，计划推广户数</w:t>
      </w:r>
      <w:r>
        <w:rPr>
          <w:rFonts w:hint="default" w:ascii="Times New Roman" w:hAnsi="Times New Roman" w:eastAsia="方正仿宋_GBK" w:cs="Times New Roman"/>
          <w:bCs/>
          <w:color w:val="auto"/>
          <w:sz w:val="31"/>
          <w:szCs w:val="31"/>
          <w:lang w:val="en-US" w:eastAsia="zh-CN"/>
        </w:rPr>
        <w:t>60户；10月-11月：开展养蜂技术培训，计划培训一天、2场次，预计参训人员130人。</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3" w:name="_Toc68703830"/>
      <w:r>
        <w:rPr>
          <w:rFonts w:hint="default" w:ascii="Times New Roman" w:hAnsi="Times New Roman" w:eastAsia="宋体" w:cs="Times New Roman"/>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lang w:val="en-US" w:eastAsia="zh-CN"/>
        </w:rPr>
      </w:pPr>
      <w:bookmarkStart w:id="4" w:name="_Toc68703831"/>
      <w:r>
        <w:rPr>
          <w:rFonts w:hint="default" w:ascii="Times New Roman" w:hAnsi="Times New Roman" w:eastAsia="仿宋_GB2312" w:cs="Times New Roman"/>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1.绩效评价目的：</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通过绩效评价，客观地评判项目的管理绩效，了解和掌握优良蜂种的保种与推广</w:t>
      </w:r>
      <w:r>
        <w:rPr>
          <w:rFonts w:hint="default" w:ascii="Times New Roman" w:hAnsi="Times New Roman" w:eastAsia="方正仿宋_GBK" w:cs="Times New Roman"/>
          <w:bCs/>
          <w:color w:val="auto"/>
          <w:sz w:val="31"/>
          <w:szCs w:val="31"/>
          <w:lang w:eastAsia="zh-CN"/>
        </w:rPr>
        <w:t>项目</w:t>
      </w:r>
      <w:r>
        <w:rPr>
          <w:rFonts w:hint="default" w:ascii="Times New Roman" w:hAnsi="Times New Roman" w:eastAsia="方正仿宋_GBK" w:cs="Times New Roman"/>
          <w:bCs/>
          <w:color w:val="auto"/>
          <w:sz w:val="31"/>
          <w:szCs w:val="31"/>
        </w:rPr>
        <w:t>经费的具体情况，评价该项目资金安排的科学性、合理性、规范性和资金的使用成效，及时总结项目管理经验，完善项目管理办法，提高项目管理水平和资金使用效益。促使我</w:t>
      </w:r>
      <w:r>
        <w:rPr>
          <w:rFonts w:hint="default" w:ascii="Times New Roman" w:hAnsi="Times New Roman" w:eastAsia="方正仿宋_GBK" w:cs="Times New Roman"/>
          <w:bCs/>
          <w:color w:val="auto"/>
          <w:sz w:val="31"/>
          <w:szCs w:val="31"/>
          <w:lang w:val="en-US" w:eastAsia="zh-CN"/>
        </w:rPr>
        <w:t>单位</w:t>
      </w:r>
      <w:r>
        <w:rPr>
          <w:rFonts w:hint="default" w:ascii="Times New Roman" w:hAnsi="Times New Roman" w:eastAsia="方正仿宋_GBK" w:cs="Times New Roman"/>
          <w:bCs/>
          <w:color w:val="auto"/>
          <w:sz w:val="31"/>
          <w:szCs w:val="31"/>
        </w:rPr>
        <w:t>根据绩效评价中发现的问题，认真加以整改，及时调整和完善单位的工作计划并加强项目</w:t>
      </w:r>
      <w:r>
        <w:rPr>
          <w:rFonts w:hint="default" w:ascii="Times New Roman" w:hAnsi="Times New Roman" w:eastAsia="方正仿宋_GBK" w:cs="Times New Roman"/>
          <w:bCs/>
          <w:color w:val="auto"/>
          <w:sz w:val="31"/>
          <w:szCs w:val="31"/>
          <w:lang w:val="en-US" w:eastAsia="zh-CN"/>
        </w:rPr>
        <w:t>绩效</w:t>
      </w:r>
      <w:r>
        <w:rPr>
          <w:rFonts w:hint="default" w:ascii="Times New Roman" w:hAnsi="Times New Roman" w:eastAsia="方正仿宋_GBK" w:cs="Times New Roman"/>
          <w:bCs/>
          <w:color w:val="auto"/>
          <w:sz w:val="31"/>
          <w:szCs w:val="31"/>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绩效评价对象：</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eastAsia="zh-CN"/>
        </w:rPr>
      </w:pPr>
      <w:r>
        <w:rPr>
          <w:rFonts w:hint="default" w:ascii="Times New Roman" w:hAnsi="Times New Roman" w:eastAsia="方正仿宋_GBK" w:cs="Times New Roman"/>
          <w:bCs/>
          <w:color w:val="auto"/>
          <w:sz w:val="31"/>
          <w:szCs w:val="31"/>
        </w:rPr>
        <w:t>优良蜂种的保种与推广</w:t>
      </w:r>
      <w:r>
        <w:rPr>
          <w:rFonts w:hint="default" w:ascii="Times New Roman" w:hAnsi="Times New Roman" w:eastAsia="方正仿宋_GBK" w:cs="Times New Roman"/>
          <w:bCs/>
          <w:color w:val="auto"/>
          <w:sz w:val="31"/>
          <w:szCs w:val="31"/>
          <w:lang w:eastAsia="zh-CN"/>
        </w:rPr>
        <w:t>项目</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绩效评价范围：</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本次评价从项目决策（包括绩效目标、决策过程）、项目管理（包括项目资金、项目实施）、项目产出（包括项目产出数量、产出质量、产出时效和产出成本）项目效益四个维度进行优良蜂种的保种与推广</w:t>
      </w:r>
      <w:r>
        <w:rPr>
          <w:rFonts w:hint="default" w:ascii="Times New Roman" w:hAnsi="Times New Roman" w:eastAsia="方正仿宋_GBK" w:cs="Times New Roman"/>
          <w:bCs/>
          <w:color w:val="auto"/>
          <w:sz w:val="31"/>
          <w:szCs w:val="31"/>
          <w:lang w:eastAsia="zh-CN"/>
        </w:rPr>
        <w:t>项目</w:t>
      </w:r>
      <w:r>
        <w:rPr>
          <w:rFonts w:hint="default" w:ascii="Times New Roman" w:hAnsi="Times New Roman" w:eastAsia="方正仿宋_GBK" w:cs="Times New Roman"/>
          <w:bCs/>
          <w:color w:val="auto"/>
          <w:sz w:val="31"/>
          <w:szCs w:val="31"/>
        </w:rPr>
        <w:t>评价，评价核心为资金的支出完成情况和效果。</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bookmarkStart w:id="5" w:name="_Toc68703832"/>
      <w:r>
        <w:rPr>
          <w:rFonts w:hint="default" w:ascii="Times New Roman" w:hAnsi="Times New Roman" w:eastAsia="方正仿宋_GBK" w:cs="Times New Roman"/>
          <w:bCs/>
          <w:color w:val="auto"/>
          <w:sz w:val="31"/>
          <w:szCs w:val="31"/>
        </w:rPr>
        <w:t>（二）绩效评价原则、评价指标体系</w:t>
      </w:r>
      <w:r>
        <w:rPr>
          <w:rFonts w:hint="default" w:ascii="Times New Roman" w:hAnsi="Times New Roman" w:eastAsia="方正仿宋_GBK" w:cs="Times New Roman"/>
          <w:bCs/>
          <w:color w:val="auto"/>
          <w:sz w:val="31"/>
          <w:szCs w:val="31"/>
          <w:lang w:eastAsia="zh-CN"/>
        </w:rPr>
        <w:t>（附表说明）</w:t>
      </w:r>
      <w:r>
        <w:rPr>
          <w:rFonts w:hint="default" w:ascii="Times New Roman" w:hAnsi="Times New Roman" w:eastAsia="方正仿宋_GBK" w:cs="Times New Roman"/>
          <w:bCs/>
          <w:color w:val="auto"/>
          <w:sz w:val="31"/>
          <w:szCs w:val="31"/>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w:t>
      </w:r>
      <w:r>
        <w:rPr>
          <w:rFonts w:hint="default" w:ascii="Times New Roman" w:hAnsi="Times New Roman" w:cs="Times New Roman"/>
        </w:rPr>
        <w:t>绩效评价原则</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本次项目绩效评价遵循以下基本原则：</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（一）科学公正。优良蜂种的保种与推广项目支出绩效评价运用科学合理的方法，按照规范的程序，</w:t>
      </w:r>
      <w:r>
        <w:rPr>
          <w:rFonts w:hint="eastAsia" w:eastAsia="方正仿宋_GBK" w:cs="Times New Roman"/>
          <w:bCs/>
          <w:color w:val="auto"/>
          <w:sz w:val="31"/>
          <w:szCs w:val="31"/>
          <w:lang w:eastAsia="zh-CN"/>
        </w:rPr>
        <w:t>对照项目每一条三级指标收集整理印证资料，进而</w:t>
      </w:r>
      <w:r>
        <w:rPr>
          <w:rFonts w:hint="default" w:ascii="Times New Roman" w:hAnsi="Times New Roman" w:eastAsia="方正仿宋_GBK" w:cs="Times New Roman"/>
          <w:bCs/>
          <w:color w:val="auto"/>
          <w:sz w:val="31"/>
          <w:szCs w:val="31"/>
        </w:rPr>
        <w:t>对项目绩效进行</w:t>
      </w:r>
      <w:r>
        <w:rPr>
          <w:rFonts w:hint="eastAsia" w:eastAsia="方正仿宋_GBK" w:cs="Times New Roman"/>
          <w:bCs/>
          <w:color w:val="auto"/>
          <w:sz w:val="31"/>
          <w:szCs w:val="31"/>
          <w:lang w:eastAsia="zh-CN"/>
        </w:rPr>
        <w:t>实事求是且科学</w:t>
      </w:r>
      <w:r>
        <w:rPr>
          <w:rFonts w:hint="default" w:ascii="Times New Roman" w:hAnsi="Times New Roman" w:eastAsia="方正仿宋_GBK" w:cs="Times New Roman"/>
          <w:bCs/>
          <w:color w:val="auto"/>
          <w:sz w:val="31"/>
          <w:szCs w:val="31"/>
        </w:rPr>
        <w:t>公正的反映。</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（二）统筹兼顾。本次优良蜂种的保种与推广项目</w:t>
      </w:r>
      <w:r>
        <w:rPr>
          <w:rFonts w:hint="eastAsia" w:eastAsia="方正仿宋_GBK" w:cs="Times New Roman"/>
          <w:bCs/>
          <w:color w:val="auto"/>
          <w:sz w:val="31"/>
          <w:szCs w:val="31"/>
          <w:lang w:eastAsia="zh-CN"/>
        </w:rPr>
        <w:t>符合我单位职能要求，单位干部职工在项目实施过程中职责明确，</w:t>
      </w:r>
      <w:r>
        <w:rPr>
          <w:rFonts w:hint="default" w:ascii="Times New Roman" w:hAnsi="Times New Roman" w:eastAsia="方正仿宋_GBK" w:cs="Times New Roman"/>
          <w:bCs/>
          <w:color w:val="auto"/>
          <w:sz w:val="31"/>
          <w:szCs w:val="31"/>
        </w:rPr>
        <w:t>支出绩效评价由本单位自主实施，即“谁支出、谁自评”</w:t>
      </w:r>
      <w:r>
        <w:rPr>
          <w:rFonts w:hint="eastAsia" w:eastAsia="方正仿宋_GBK" w:cs="Times New Roman"/>
          <w:bCs/>
          <w:color w:val="auto"/>
          <w:sz w:val="31"/>
          <w:szCs w:val="31"/>
          <w:lang w:eastAsia="zh-CN"/>
        </w:rPr>
        <w:t>，确保对项目完成闭环管理</w:t>
      </w:r>
      <w:r>
        <w:rPr>
          <w:rFonts w:hint="default" w:ascii="Times New Roman" w:hAnsi="Times New Roman" w:eastAsia="方正仿宋_GBK" w:cs="Times New Roman"/>
          <w:bCs/>
          <w:color w:val="auto"/>
          <w:sz w:val="31"/>
          <w:szCs w:val="31"/>
        </w:rPr>
        <w:t>。</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（三）激励约束。优良蜂种的保种与推广项目支出绩效评价结果与</w:t>
      </w:r>
      <w:r>
        <w:rPr>
          <w:rFonts w:hint="eastAsia" w:eastAsia="方正仿宋_GBK" w:cs="Times New Roman"/>
          <w:bCs/>
          <w:color w:val="auto"/>
          <w:sz w:val="31"/>
          <w:szCs w:val="31"/>
          <w:lang w:eastAsia="zh-CN"/>
        </w:rPr>
        <w:t>年初</w:t>
      </w:r>
      <w:r>
        <w:rPr>
          <w:rFonts w:hint="default" w:ascii="Times New Roman" w:hAnsi="Times New Roman" w:eastAsia="方正仿宋_GBK" w:cs="Times New Roman"/>
          <w:bCs/>
          <w:color w:val="auto"/>
          <w:sz w:val="31"/>
          <w:szCs w:val="31"/>
        </w:rPr>
        <w:t>预算安排、</w:t>
      </w:r>
      <w:r>
        <w:rPr>
          <w:rFonts w:hint="eastAsia" w:eastAsia="方正仿宋_GBK" w:cs="Times New Roman"/>
          <w:bCs/>
          <w:color w:val="auto"/>
          <w:sz w:val="31"/>
          <w:szCs w:val="31"/>
          <w:lang w:eastAsia="zh-CN"/>
        </w:rPr>
        <w:t>单位年度蜂业工作计划</w:t>
      </w:r>
      <w:r>
        <w:rPr>
          <w:rFonts w:hint="default" w:ascii="Times New Roman" w:hAnsi="Times New Roman" w:eastAsia="方正仿宋_GBK" w:cs="Times New Roman"/>
          <w:bCs/>
          <w:color w:val="auto"/>
          <w:sz w:val="31"/>
          <w:szCs w:val="31"/>
        </w:rPr>
        <w:t>调整、改进管理实质性挂钩，</w:t>
      </w:r>
      <w:r>
        <w:rPr>
          <w:rFonts w:hint="eastAsia" w:eastAsia="方正仿宋_GBK" w:cs="Times New Roman"/>
          <w:bCs/>
          <w:color w:val="auto"/>
          <w:sz w:val="31"/>
          <w:szCs w:val="31"/>
          <w:lang w:eastAsia="zh-CN"/>
        </w:rPr>
        <w:t>充分实现巴州种蜂场的单位职能</w:t>
      </w:r>
      <w:r>
        <w:rPr>
          <w:rFonts w:hint="default" w:ascii="Times New Roman" w:hAnsi="Times New Roman" w:eastAsia="方正仿宋_GBK" w:cs="Times New Roman"/>
          <w:bCs/>
          <w:color w:val="auto"/>
          <w:sz w:val="31"/>
          <w:szCs w:val="31"/>
        </w:rPr>
        <w:t>，有效要安排、低效要</w:t>
      </w:r>
      <w:r>
        <w:rPr>
          <w:rFonts w:hint="eastAsia" w:eastAsia="方正仿宋_GBK" w:cs="Times New Roman"/>
          <w:bCs/>
          <w:color w:val="auto"/>
          <w:sz w:val="31"/>
          <w:szCs w:val="31"/>
          <w:lang w:eastAsia="zh-CN"/>
        </w:rPr>
        <w:t>调整</w:t>
      </w:r>
      <w:r>
        <w:rPr>
          <w:rFonts w:hint="default" w:ascii="Times New Roman" w:hAnsi="Times New Roman" w:eastAsia="方正仿宋_GBK" w:cs="Times New Roman"/>
          <w:bCs/>
          <w:color w:val="auto"/>
          <w:sz w:val="31"/>
          <w:szCs w:val="31"/>
        </w:rPr>
        <w:t>、无效要问责。</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（四）公开透明。本次项目支出绩效评价结果已依法依规公开在</w:t>
      </w:r>
      <w:r>
        <w:rPr>
          <w:rFonts w:hint="default" w:ascii="Times New Roman" w:hAnsi="Times New Roman" w:eastAsia="方正仿宋_GBK" w:cs="Times New Roman"/>
          <w:bCs/>
          <w:color w:val="auto"/>
          <w:sz w:val="31"/>
          <w:szCs w:val="31"/>
          <w:lang w:eastAsia="zh-CN"/>
        </w:rPr>
        <w:t>巴州人民政府</w:t>
      </w:r>
      <w:r>
        <w:rPr>
          <w:rFonts w:hint="default" w:ascii="Times New Roman" w:hAnsi="Times New Roman" w:eastAsia="方正仿宋_GBK" w:cs="Times New Roman"/>
          <w:bCs/>
          <w:color w:val="auto"/>
          <w:sz w:val="31"/>
          <w:szCs w:val="31"/>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2、评价指标体系（附表说明）</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（1）确定评价指标</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（2）确定权重</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eastAsia="zh-CN"/>
        </w:rPr>
      </w:pPr>
      <w:r>
        <w:rPr>
          <w:rFonts w:hint="default" w:ascii="Times New Roman" w:hAnsi="Times New Roman" w:eastAsia="方正仿宋_GBK" w:cs="Times New Roman"/>
          <w:bCs/>
          <w:color w:val="auto"/>
          <w:sz w:val="31"/>
          <w:szCs w:val="31"/>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（3）确定指标标准值</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val="en-US" w:eastAsia="zh-CN"/>
        </w:rPr>
      </w:pPr>
      <w:r>
        <w:rPr>
          <w:rFonts w:hint="eastAsia" w:ascii="Times New Roman" w:hAnsi="Times New Roman" w:eastAsia="方正仿宋_GBK" w:cs="Times New Roman"/>
          <w:bCs/>
          <w:color w:val="auto"/>
          <w:sz w:val="31"/>
          <w:szCs w:val="31"/>
          <w:lang w:eastAsia="zh-CN"/>
        </w:rPr>
        <w:t>详见附表</w:t>
      </w:r>
      <w:r>
        <w:rPr>
          <w:rFonts w:hint="eastAsia" w:ascii="Times New Roman" w:hAnsi="Times New Roman" w:eastAsia="方正仿宋_GBK" w:cs="Times New Roman"/>
          <w:bCs/>
          <w:color w:val="auto"/>
          <w:sz w:val="31"/>
          <w:szCs w:val="31"/>
          <w:lang w:val="en-US" w:eastAsia="zh-CN"/>
        </w:rPr>
        <w:t>项目支出绩效评价指标体系框架</w:t>
      </w:r>
      <w:r>
        <w:rPr>
          <w:rFonts w:hint="eastAsia" w:eastAsia="方正仿宋_GBK" w:cs="Times New Roman"/>
          <w:bCs/>
          <w:color w:val="auto"/>
          <w:sz w:val="31"/>
          <w:szCs w:val="31"/>
          <w:lang w:val="en-US"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3、评价方法</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绩效评价从项目决策、项目过程、项目产出、项目效益四个维度进行评价。评价对象为项目目标实施情况，优良蜂种的保种与推广</w:t>
      </w:r>
      <w:r>
        <w:rPr>
          <w:rFonts w:hint="default" w:ascii="Times New Roman" w:hAnsi="Times New Roman" w:eastAsia="方正仿宋_GBK" w:cs="Times New Roman"/>
          <w:bCs/>
          <w:color w:val="auto"/>
          <w:sz w:val="31"/>
          <w:szCs w:val="31"/>
          <w:lang w:eastAsia="zh-CN"/>
        </w:rPr>
        <w:t>项目</w:t>
      </w:r>
      <w:r>
        <w:rPr>
          <w:rFonts w:hint="default" w:ascii="Times New Roman" w:hAnsi="Times New Roman" w:eastAsia="方正仿宋_GBK" w:cs="Times New Roman"/>
          <w:bCs/>
          <w:color w:val="auto"/>
          <w:sz w:val="31"/>
          <w:szCs w:val="31"/>
        </w:rPr>
        <w:t>评价核心为资金的支出完成情况和项目的产出效益。</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eastAsia="zh-CN"/>
        </w:rPr>
      </w:pPr>
      <w:r>
        <w:rPr>
          <w:rFonts w:hint="eastAsia" w:eastAsia="方正仿宋_GBK" w:cs="Times New Roman"/>
          <w:bCs/>
          <w:color w:val="auto"/>
          <w:sz w:val="31"/>
          <w:szCs w:val="31"/>
          <w:lang w:eastAsia="zh-CN"/>
        </w:rPr>
        <w:t>主要采取</w:t>
      </w:r>
      <w:r>
        <w:rPr>
          <w:rFonts w:hint="default" w:ascii="Times New Roman" w:hAnsi="Times New Roman" w:eastAsia="方正仿宋_GBK" w:cs="Times New Roman"/>
          <w:bCs/>
          <w:color w:val="auto"/>
          <w:sz w:val="31"/>
          <w:szCs w:val="31"/>
        </w:rPr>
        <w:t>因素分析法</w:t>
      </w:r>
      <w:r>
        <w:rPr>
          <w:rFonts w:hint="default" w:ascii="Times New Roman" w:hAnsi="Times New Roman" w:eastAsia="方正仿宋_GBK" w:cs="Times New Roman"/>
          <w:bCs/>
          <w:color w:val="auto"/>
          <w:sz w:val="31"/>
          <w:szCs w:val="31"/>
          <w:lang w:eastAsia="zh-CN"/>
        </w:rPr>
        <w:t>，</w:t>
      </w:r>
      <w:r>
        <w:rPr>
          <w:rFonts w:hint="eastAsia" w:eastAsia="方正仿宋_GBK" w:cs="Times New Roman"/>
          <w:bCs/>
          <w:color w:val="auto"/>
          <w:sz w:val="31"/>
          <w:szCs w:val="31"/>
          <w:lang w:eastAsia="zh-CN"/>
        </w:rPr>
        <w:t>通过做好对技术推广所涉及到的蜂农及参加养蜂技术培训人员面访、问卷调查，并</w:t>
      </w:r>
      <w:r>
        <w:rPr>
          <w:rFonts w:hint="default" w:ascii="Times New Roman" w:hAnsi="Times New Roman" w:eastAsia="方正仿宋_GBK" w:cs="Times New Roman"/>
          <w:bCs/>
          <w:color w:val="auto"/>
          <w:sz w:val="31"/>
          <w:szCs w:val="31"/>
        </w:rPr>
        <w:t>综合</w:t>
      </w:r>
      <w:r>
        <w:rPr>
          <w:rFonts w:hint="eastAsia" w:eastAsia="方正仿宋_GBK" w:cs="Times New Roman"/>
          <w:bCs/>
          <w:color w:val="auto"/>
          <w:sz w:val="31"/>
          <w:szCs w:val="31"/>
          <w:lang w:eastAsia="zh-CN"/>
        </w:rPr>
        <w:t>分析影响优良种蜂保种育种蜂群所需饲料、养蜂技术推广及培训等工作的各类因素，进一步</w:t>
      </w:r>
      <w:r>
        <w:rPr>
          <w:rFonts w:hint="default" w:eastAsia="方正仿宋_GBK" w:cs="Times New Roman"/>
          <w:bCs/>
          <w:color w:val="auto"/>
          <w:sz w:val="31"/>
          <w:szCs w:val="31"/>
          <w:lang w:eastAsia="zh-CN"/>
        </w:rPr>
        <w:t>分析影响</w:t>
      </w:r>
      <w:r>
        <w:rPr>
          <w:rFonts w:hint="default" w:ascii="Times New Roman" w:hAnsi="Times New Roman" w:eastAsia="方正仿宋_GBK" w:cs="Times New Roman"/>
          <w:bCs/>
          <w:color w:val="auto"/>
          <w:sz w:val="31"/>
          <w:szCs w:val="31"/>
        </w:rPr>
        <w:t>绩效目标实现</w:t>
      </w:r>
      <w:r>
        <w:rPr>
          <w:rFonts w:hint="eastAsia" w:eastAsia="方正仿宋_GBK" w:cs="Times New Roman"/>
          <w:bCs/>
          <w:color w:val="auto"/>
          <w:sz w:val="31"/>
          <w:szCs w:val="31"/>
          <w:lang w:eastAsia="zh-CN"/>
        </w:rPr>
        <w:t>和</w:t>
      </w:r>
      <w:r>
        <w:rPr>
          <w:rFonts w:hint="default" w:ascii="Times New Roman" w:hAnsi="Times New Roman" w:eastAsia="方正仿宋_GBK" w:cs="Times New Roman"/>
          <w:bCs/>
          <w:color w:val="auto"/>
          <w:sz w:val="31"/>
          <w:szCs w:val="31"/>
        </w:rPr>
        <w:t>实施效果</w:t>
      </w:r>
      <w:r>
        <w:rPr>
          <w:rFonts w:hint="default" w:ascii="Times New Roman" w:hAnsi="Times New Roman" w:eastAsia="方正仿宋_GBK" w:cs="Times New Roman"/>
          <w:bCs/>
          <w:color w:val="auto"/>
          <w:sz w:val="31"/>
          <w:szCs w:val="31"/>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w:t>
      </w:r>
      <w:r>
        <w:rPr>
          <w:rFonts w:hint="default" w:ascii="Times New Roman" w:hAnsi="Times New Roman" w:cs="Times New Roman"/>
        </w:rPr>
        <w:t>评价标准</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绩效评价标准通常包括计划标准、行业标准、历史标准等，用于对绩效指标完成情况进行比较、分析、评价。优良蜂种的保种与推广项目评价主要采用了计划标准</w:t>
      </w:r>
      <w:r>
        <w:rPr>
          <w:rFonts w:hint="eastAsia" w:eastAsia="方正仿宋_GBK" w:cs="Times New Roman"/>
          <w:bCs/>
          <w:color w:val="auto"/>
          <w:sz w:val="31"/>
          <w:szCs w:val="31"/>
          <w:lang w:eastAsia="zh-CN"/>
        </w:rPr>
        <w:t>，原因是：预先制定巴州种蜂场</w:t>
      </w:r>
      <w:r>
        <w:rPr>
          <w:rFonts w:hint="default" w:ascii="Times New Roman" w:hAnsi="Times New Roman" w:eastAsia="方正仿宋_GBK" w:cs="Times New Roman"/>
          <w:bCs/>
          <w:color w:val="auto"/>
          <w:sz w:val="31"/>
          <w:szCs w:val="31"/>
        </w:rPr>
        <w:t>优良蜂种的保种与推广项目</w:t>
      </w:r>
      <w:r>
        <w:rPr>
          <w:rFonts w:hint="eastAsia" w:eastAsia="方正仿宋_GBK" w:cs="Times New Roman"/>
          <w:bCs/>
          <w:color w:val="auto"/>
          <w:sz w:val="31"/>
          <w:szCs w:val="31"/>
          <w:lang w:eastAsia="zh-CN"/>
        </w:rPr>
        <w:t>具体项目目标、计划、预算、定额作为评价标准，未体现绩效改进的原则，在可实现的条件下确定相对较高的评价标准，对</w:t>
      </w:r>
      <w:r>
        <w:rPr>
          <w:rFonts w:hint="default" w:ascii="Times New Roman" w:hAnsi="Times New Roman" w:eastAsia="方正仿宋_GBK" w:cs="Times New Roman"/>
          <w:bCs/>
          <w:color w:val="auto"/>
          <w:sz w:val="31"/>
          <w:szCs w:val="31"/>
        </w:rPr>
        <w:t>优良蜂种的保种与推广项目</w:t>
      </w:r>
      <w:r>
        <w:rPr>
          <w:rFonts w:hint="eastAsia" w:eastAsia="方正仿宋_GBK" w:cs="Times New Roman"/>
          <w:bCs/>
          <w:color w:val="auto"/>
          <w:sz w:val="31"/>
          <w:szCs w:val="31"/>
          <w:lang w:eastAsia="zh-CN"/>
        </w:rPr>
        <w:t>实施效果进行评价</w:t>
      </w:r>
      <w:r>
        <w:rPr>
          <w:rFonts w:hint="default" w:ascii="Times New Roman" w:hAnsi="Times New Roman" w:eastAsia="方正仿宋_GBK" w:cs="Times New Roman"/>
          <w:bCs/>
          <w:color w:val="auto"/>
          <w:sz w:val="31"/>
          <w:szCs w:val="31"/>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6" w:name="_Toc68703833"/>
      <w:r>
        <w:rPr>
          <w:rFonts w:hint="default" w:ascii="Times New Roman" w:hAnsi="Times New Roman" w:eastAsia="仿宋_GB2312" w:cs="Times New Roman"/>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方正仿宋_GBK" w:cs="Times New Roman"/>
          <w:bCs/>
          <w:color w:val="auto"/>
          <w:sz w:val="31"/>
          <w:szCs w:val="31"/>
        </w:rPr>
      </w:pPr>
      <w:bookmarkStart w:id="7" w:name="_Toc68703834"/>
      <w:r>
        <w:rPr>
          <w:rFonts w:hint="default" w:ascii="Times New Roman" w:hAnsi="Times New Roman" w:cs="Times New Roman"/>
          <w:lang w:val="en-US" w:eastAsia="zh-CN"/>
        </w:rPr>
        <w:t>1.前期准备。</w:t>
      </w:r>
      <w:r>
        <w:rPr>
          <w:rFonts w:hint="default" w:ascii="Times New Roman" w:hAnsi="Times New Roman" w:eastAsia="方正仿宋_GBK" w:cs="Times New Roman"/>
          <w:bCs/>
          <w:color w:val="auto"/>
          <w:sz w:val="31"/>
          <w:szCs w:val="31"/>
        </w:rPr>
        <w:t>首先成立评价工作</w:t>
      </w:r>
      <w:r>
        <w:rPr>
          <w:rFonts w:hint="eastAsia" w:eastAsia="方正仿宋_GBK" w:cs="Times New Roman"/>
          <w:bCs/>
          <w:color w:val="auto"/>
          <w:sz w:val="31"/>
          <w:szCs w:val="31"/>
          <w:lang w:eastAsia="zh-CN"/>
        </w:rPr>
        <w:t>小</w:t>
      </w:r>
      <w:r>
        <w:rPr>
          <w:rFonts w:hint="default" w:ascii="Times New Roman" w:hAnsi="Times New Roman" w:eastAsia="方正仿宋_GBK" w:cs="Times New Roman"/>
          <w:bCs/>
          <w:color w:val="auto"/>
          <w:sz w:val="31"/>
          <w:szCs w:val="31"/>
        </w:rPr>
        <w:t>组，</w:t>
      </w:r>
      <w:r>
        <w:rPr>
          <w:rFonts w:hint="eastAsia" w:eastAsia="方正仿宋_GBK" w:cs="Times New Roman"/>
          <w:bCs/>
          <w:color w:val="auto"/>
          <w:sz w:val="31"/>
          <w:szCs w:val="31"/>
          <w:lang w:eastAsia="zh-CN"/>
        </w:rPr>
        <w:t>评价工作小组通过</w:t>
      </w:r>
      <w:r>
        <w:rPr>
          <w:rFonts w:hint="default" w:ascii="Times New Roman" w:hAnsi="Times New Roman" w:eastAsia="方正仿宋_GBK" w:cs="Times New Roman"/>
          <w:bCs/>
          <w:color w:val="auto"/>
          <w:sz w:val="31"/>
          <w:szCs w:val="31"/>
        </w:rPr>
        <w:t>前期调研</w:t>
      </w:r>
      <w:r>
        <w:rPr>
          <w:rFonts w:hint="eastAsia" w:eastAsia="方正仿宋_GBK" w:cs="Times New Roman"/>
          <w:bCs/>
          <w:color w:val="auto"/>
          <w:sz w:val="31"/>
          <w:szCs w:val="31"/>
          <w:lang w:eastAsia="zh-CN"/>
        </w:rPr>
        <w:t>确定绩效评价的对象和范围</w:t>
      </w:r>
      <w:r>
        <w:rPr>
          <w:rFonts w:hint="default" w:ascii="Times New Roman" w:hAnsi="Times New Roman" w:eastAsia="方正仿宋_GBK" w:cs="Times New Roman"/>
          <w:bCs/>
          <w:color w:val="auto"/>
          <w:sz w:val="31"/>
          <w:szCs w:val="31"/>
        </w:rPr>
        <w:t>；其次明确项目绩效目标，设计绩效评价指标体系并确定绩效评价方法</w:t>
      </w:r>
      <w:r>
        <w:rPr>
          <w:rFonts w:hint="eastAsia" w:eastAsia="方正仿宋_GBK" w:cs="Times New Roman"/>
          <w:bCs/>
          <w:color w:val="auto"/>
          <w:sz w:val="31"/>
          <w:szCs w:val="31"/>
          <w:lang w:eastAsia="zh-CN"/>
        </w:rPr>
        <w:t>、目的及评价原则</w:t>
      </w:r>
      <w:r>
        <w:rPr>
          <w:rFonts w:hint="default" w:ascii="Times New Roman" w:hAnsi="Times New Roman" w:eastAsia="方正仿宋_GBK" w:cs="Times New Roman"/>
          <w:bCs/>
          <w:color w:val="auto"/>
          <w:sz w:val="31"/>
          <w:szCs w:val="31"/>
        </w:rPr>
        <w:t>；接着</w:t>
      </w:r>
      <w:r>
        <w:rPr>
          <w:rFonts w:hint="eastAsia" w:eastAsia="方正仿宋_GBK" w:cs="Times New Roman"/>
          <w:bCs/>
          <w:color w:val="auto"/>
          <w:sz w:val="31"/>
          <w:szCs w:val="31"/>
          <w:lang w:eastAsia="zh-CN"/>
        </w:rPr>
        <w:t>根据项目的内容和特征制定了评价指标体系及评价标准</w:t>
      </w:r>
      <w:r>
        <w:rPr>
          <w:rFonts w:hint="default" w:ascii="Times New Roman" w:hAnsi="Times New Roman" w:eastAsia="方正仿宋_GBK" w:cs="Times New Roman"/>
          <w:bCs/>
          <w:color w:val="auto"/>
          <w:sz w:val="31"/>
          <w:szCs w:val="31"/>
        </w:rPr>
        <w:t>；最后</w:t>
      </w:r>
      <w:r>
        <w:rPr>
          <w:rFonts w:hint="eastAsia" w:eastAsia="方正仿宋_GBK" w:cs="Times New Roman"/>
          <w:bCs/>
          <w:color w:val="auto"/>
          <w:sz w:val="31"/>
          <w:szCs w:val="31"/>
          <w:lang w:eastAsia="zh-CN"/>
        </w:rPr>
        <w:t>修正并确定所需资料清单，确定</w:t>
      </w:r>
      <w:r>
        <w:rPr>
          <w:rFonts w:hint="default" w:ascii="Times New Roman" w:hAnsi="Times New Roman" w:eastAsia="方正仿宋_GBK" w:cs="Times New Roman"/>
          <w:bCs/>
          <w:color w:val="auto"/>
          <w:sz w:val="31"/>
          <w:szCs w:val="31"/>
        </w:rPr>
        <w:t>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cs="Times New Roman"/>
          <w:lang w:val="en-US" w:eastAsia="zh-CN"/>
        </w:rPr>
        <w:t>2.组织实施。</w:t>
      </w:r>
      <w:r>
        <w:rPr>
          <w:rFonts w:hint="eastAsia" w:ascii="Times New Roman" w:hAnsi="Times New Roman" w:eastAsia="方正仿宋_GBK" w:cs="Times New Roman"/>
          <w:bCs/>
          <w:color w:val="auto"/>
          <w:sz w:val="31"/>
          <w:szCs w:val="31"/>
          <w:lang w:val="en-US" w:eastAsia="zh-CN"/>
        </w:rPr>
        <w:t>根据所得</w:t>
      </w:r>
      <w:r>
        <w:rPr>
          <w:rFonts w:hint="default" w:ascii="Times New Roman" w:hAnsi="Times New Roman" w:eastAsia="方正仿宋_GBK" w:cs="Times New Roman"/>
          <w:bCs/>
          <w:color w:val="auto"/>
          <w:sz w:val="31"/>
          <w:szCs w:val="31"/>
        </w:rPr>
        <w:t>制定绩效评价工作方案</w:t>
      </w:r>
      <w:r>
        <w:rPr>
          <w:rFonts w:hint="eastAsia"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rPr>
        <w:t>具体包括项目概况、评价思路、方法手段、组织实施、进度安排等，</w:t>
      </w:r>
      <w:r>
        <w:rPr>
          <w:rFonts w:hint="eastAsia" w:eastAsia="方正仿宋_GBK" w:cs="Times New Roman"/>
          <w:bCs/>
          <w:color w:val="auto"/>
          <w:sz w:val="31"/>
          <w:szCs w:val="31"/>
          <w:lang w:eastAsia="zh-CN"/>
        </w:rPr>
        <w:t>评价小组收集绩效评价相关数据资料，具体是</w:t>
      </w:r>
      <w:r>
        <w:rPr>
          <w:rFonts w:hint="default" w:ascii="Times New Roman" w:hAnsi="Times New Roman" w:eastAsia="方正仿宋_GBK" w:cs="Times New Roman"/>
          <w:bCs/>
          <w:color w:val="auto"/>
          <w:sz w:val="31"/>
          <w:szCs w:val="31"/>
        </w:rPr>
        <w:t>立项依据、会议纪要、实施方案、资金分配方案、支付管理情况</w:t>
      </w:r>
      <w:r>
        <w:rPr>
          <w:rFonts w:hint="eastAsia" w:eastAsia="方正仿宋_GBK" w:cs="Times New Roman"/>
          <w:bCs/>
          <w:color w:val="auto"/>
          <w:sz w:val="31"/>
          <w:szCs w:val="31"/>
          <w:lang w:eastAsia="zh-CN"/>
        </w:rPr>
        <w:t>、政府采购手续资料</w:t>
      </w:r>
      <w:r>
        <w:rPr>
          <w:rFonts w:hint="default" w:ascii="Times New Roman" w:hAnsi="Times New Roman" w:eastAsia="方正仿宋_GBK" w:cs="Times New Roman"/>
          <w:bCs/>
          <w:color w:val="auto"/>
          <w:sz w:val="31"/>
          <w:szCs w:val="31"/>
        </w:rPr>
        <w:t>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方正仿宋_GBK" w:cs="Times New Roman"/>
          <w:bCs/>
          <w:color w:val="auto"/>
          <w:sz w:val="31"/>
          <w:szCs w:val="31"/>
        </w:rPr>
      </w:pPr>
      <w:r>
        <w:rPr>
          <w:rFonts w:hint="default" w:ascii="Times New Roman" w:hAnsi="Times New Roman" w:cs="Times New Roman"/>
          <w:lang w:val="en-US" w:eastAsia="zh-CN"/>
        </w:rPr>
        <w:t>3.分析评价。</w:t>
      </w:r>
      <w:r>
        <w:rPr>
          <w:rFonts w:hint="eastAsia" w:eastAsia="方正仿宋_GBK" w:cs="Times New Roman"/>
          <w:bCs/>
          <w:color w:val="auto"/>
          <w:sz w:val="31"/>
          <w:szCs w:val="31"/>
          <w:lang w:val="en-US" w:eastAsia="zh-CN"/>
        </w:rPr>
        <w:t>评价小组按照绩效评价的原则和规范，对</w:t>
      </w:r>
      <w:r>
        <w:rPr>
          <w:rFonts w:hint="eastAsia" w:cs="Times New Roman"/>
          <w:lang w:val="en-US" w:eastAsia="zh-CN"/>
        </w:rPr>
        <w:t>取得的资料进行审查核实，并</w:t>
      </w:r>
      <w:r>
        <w:rPr>
          <w:rFonts w:hint="default" w:ascii="Times New Roman" w:hAnsi="Times New Roman" w:eastAsia="方正仿宋_GBK" w:cs="Times New Roman"/>
          <w:bCs/>
          <w:color w:val="auto"/>
          <w:sz w:val="31"/>
          <w:szCs w:val="31"/>
        </w:rPr>
        <w:t>围绕项目立项、资金落实、业务管理、财务管理、项目产出、项目效益等内容，对照已确定的绩效评价指标进行详细全面的分析评价，</w:t>
      </w:r>
      <w:r>
        <w:rPr>
          <w:rFonts w:hint="eastAsia" w:eastAsia="方正仿宋_GBK" w:cs="Times New Roman"/>
          <w:bCs/>
          <w:color w:val="auto"/>
          <w:sz w:val="31"/>
          <w:szCs w:val="31"/>
          <w:lang w:eastAsia="zh-CN"/>
        </w:rPr>
        <w:t>按照项目支出绩效评价指标体系框架，</w:t>
      </w:r>
      <w:r>
        <w:rPr>
          <w:rFonts w:hint="default" w:ascii="Times New Roman" w:hAnsi="Times New Roman" w:eastAsia="方正仿宋_GBK" w:cs="Times New Roman"/>
          <w:bCs/>
          <w:color w:val="auto"/>
          <w:sz w:val="31"/>
          <w:szCs w:val="31"/>
        </w:rPr>
        <w:t>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lang w:eastAsia="zh-CN"/>
        </w:rPr>
      </w:pPr>
      <w:bookmarkStart w:id="8" w:name="_Toc68703835"/>
      <w:r>
        <w:rPr>
          <w:rFonts w:hint="default" w:ascii="Times New Roman" w:hAnsi="Times New Roman" w:eastAsia="仿宋_GB2312" w:cs="Times New Roman"/>
          <w:b w:val="0"/>
          <w:bCs w:val="0"/>
        </w:rPr>
        <w:t>（一）综合评价情况</w:t>
      </w:r>
      <w:bookmarkEnd w:id="8"/>
      <w:r>
        <w:rPr>
          <w:rFonts w:hint="default" w:ascii="Times New Roman" w:hAnsi="Times New Roman" w:eastAsia="仿宋_GB2312" w:cs="Times New Roman"/>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cs="Times New Roman"/>
          <w:b w:val="0"/>
          <w:bCs w:val="0"/>
          <w:lang w:val="en-US" w:eastAsia="zh-CN"/>
        </w:rPr>
        <w:t>1.</w:t>
      </w:r>
      <w:r>
        <w:rPr>
          <w:rFonts w:hint="default" w:ascii="Times New Roman" w:hAnsi="Times New Roman" w:eastAsia="仿宋_GB2312" w:cs="Times New Roman"/>
          <w:b w:val="0"/>
          <w:bCs w:val="0"/>
        </w:rPr>
        <w:t>综合评价情况</w:t>
      </w:r>
      <w:r>
        <w:rPr>
          <w:rFonts w:hint="default" w:ascii="Times New Roman" w:hAnsi="Times New Roman" w:cs="Times New Roman"/>
          <w:b w:val="0"/>
          <w:bCs w:val="0"/>
          <w:lang w:eastAsia="zh-CN"/>
        </w:rPr>
        <w:t>：</w:t>
      </w:r>
      <w:r>
        <w:rPr>
          <w:rFonts w:hint="default" w:ascii="Times New Roman" w:hAnsi="Times New Roman" w:eastAsia="方正仿宋_GBK" w:cs="Times New Roman"/>
          <w:bCs/>
          <w:color w:val="auto"/>
          <w:sz w:val="31"/>
          <w:szCs w:val="31"/>
          <w:lang w:val="en-US" w:eastAsia="zh-CN"/>
        </w:rPr>
        <w:t>项目总体组织规范，在项目实施过程做到认真履职，监督到位。</w:t>
      </w:r>
      <w:r>
        <w:rPr>
          <w:rFonts w:hint="eastAsia" w:eastAsia="方正仿宋_GBK" w:cs="Times New Roman"/>
          <w:bCs/>
          <w:color w:val="auto"/>
          <w:sz w:val="31"/>
          <w:szCs w:val="31"/>
          <w:lang w:val="en-US" w:eastAsia="zh-CN"/>
        </w:rPr>
        <w:t>单位</w:t>
      </w:r>
      <w:r>
        <w:rPr>
          <w:rFonts w:hint="default" w:ascii="Times New Roman" w:hAnsi="Times New Roman" w:eastAsia="方正仿宋_GBK" w:cs="Times New Roman"/>
          <w:bCs/>
          <w:color w:val="auto"/>
          <w:sz w:val="31"/>
          <w:szCs w:val="31"/>
          <w:lang w:val="en-US" w:eastAsia="zh-CN"/>
        </w:rPr>
        <w:t>负责人对项目绩效监控执行情况进行跟踪监督，有效完成了</w:t>
      </w:r>
      <w:r>
        <w:rPr>
          <w:rFonts w:hint="eastAsia" w:eastAsia="方正仿宋_GBK" w:cs="Times New Roman"/>
          <w:bCs/>
          <w:color w:val="auto"/>
          <w:sz w:val="31"/>
          <w:szCs w:val="31"/>
          <w:lang w:val="en-US" w:eastAsia="zh-CN"/>
        </w:rPr>
        <w:t>优良种蜂的保种与推广</w:t>
      </w:r>
      <w:r>
        <w:rPr>
          <w:rFonts w:hint="default" w:ascii="Times New Roman" w:hAnsi="Times New Roman" w:eastAsia="方正仿宋_GBK" w:cs="Times New Roman"/>
          <w:bCs/>
          <w:color w:val="auto"/>
          <w:sz w:val="31"/>
          <w:szCs w:val="31"/>
          <w:lang w:val="en-US" w:eastAsia="zh-CN"/>
        </w:rPr>
        <w:t>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bookmarkStart w:id="9" w:name="_Toc68703836"/>
      <w:r>
        <w:rPr>
          <w:rFonts w:hint="default" w:ascii="Times New Roman" w:hAnsi="Times New Roman" w:eastAsia="仿宋_GB2312" w:cs="Times New Roman"/>
          <w:b w:val="0"/>
          <w:bCs w:val="0"/>
          <w:kern w:val="2"/>
          <w:sz w:val="30"/>
          <w:szCs w:val="24"/>
          <w:lang w:val="en-US" w:eastAsia="zh-CN" w:bidi="ar-SA"/>
        </w:rPr>
        <w:t>2.评价结论</w:t>
      </w:r>
      <w:bookmarkEnd w:id="9"/>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eastAsia="方正仿宋_GBK" w:cs="Times New Roman"/>
          <w:bCs/>
          <w:color w:val="auto"/>
          <w:sz w:val="31"/>
          <w:szCs w:val="31"/>
          <w:lang w:val="en-US" w:eastAsia="zh-CN"/>
        </w:rPr>
        <w:t>100</w:t>
      </w:r>
      <w:r>
        <w:rPr>
          <w:rFonts w:hint="default" w:ascii="Times New Roman" w:hAnsi="Times New Roman" w:eastAsia="方正仿宋_GBK" w:cs="Times New Roman"/>
          <w:bCs/>
          <w:color w:val="auto"/>
          <w:sz w:val="31"/>
          <w:szCs w:val="31"/>
          <w:lang w:val="en-US" w:eastAsia="zh-CN"/>
        </w:rPr>
        <w:t>分，属于“优”。其中，项目决策类指标权重为20分，得分为20分，得分率为100%。项目过程类指标权重为20分，得分为20分，得分率为100%。项目产出类指标权重为40分，得分为</w:t>
      </w:r>
      <w:r>
        <w:rPr>
          <w:rFonts w:hint="eastAsia" w:eastAsia="方正仿宋_GBK" w:cs="Times New Roman"/>
          <w:bCs/>
          <w:color w:val="auto"/>
          <w:sz w:val="31"/>
          <w:szCs w:val="31"/>
          <w:lang w:val="en-US" w:eastAsia="zh-CN"/>
        </w:rPr>
        <w:t>40</w:t>
      </w:r>
      <w:r>
        <w:rPr>
          <w:rFonts w:hint="default" w:ascii="Times New Roman" w:hAnsi="Times New Roman" w:eastAsia="方正仿宋_GBK" w:cs="Times New Roman"/>
          <w:bCs/>
          <w:color w:val="auto"/>
          <w:sz w:val="31"/>
          <w:szCs w:val="31"/>
          <w:lang w:val="en-US" w:eastAsia="zh-CN"/>
        </w:rPr>
        <w:t>分，得分率为80%。项目效益类指标权重为20分，得分为20分，得分率为100%。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二</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具体打分情况详见：附件1综合评分表。</w:t>
      </w:r>
    </w:p>
    <w:p>
      <w:pPr>
        <w:pageBreakBefore w:val="0"/>
        <w:kinsoku/>
        <w:wordWrap/>
        <w:overflowPunct/>
        <w:topLinePunct w:val="0"/>
        <w:autoSpaceDE/>
        <w:autoSpaceDN/>
        <w:bidi w:val="0"/>
        <w:adjustRightInd/>
        <w:snapToGrid/>
        <w:spacing w:line="560" w:lineRule="exact"/>
        <w:ind w:firstLine="1860" w:firstLineChars="600"/>
        <w:jc w:val="both"/>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63" w:firstLineChars="300"/>
              <w:jc w:val="both"/>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 xml:space="preserve">    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cs="Times New Roman"/>
                <w:color w:val="000000"/>
                <w:sz w:val="22"/>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eastAsia" w:cs="Times New Roman"/>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eastAsia="仿宋_GB2312" w:cs="Times New Roman"/>
                <w:b/>
                <w:bCs/>
                <w:color w:val="000000"/>
                <w:sz w:val="22"/>
                <w:lang w:val="en-US" w:eastAsia="zh-CN"/>
              </w:rPr>
            </w:pPr>
            <w:r>
              <w:rPr>
                <w:rFonts w:hint="eastAsia" w:cs="Times New Roman"/>
                <w:b/>
                <w:bCs/>
                <w:color w:val="000000"/>
                <w:sz w:val="22"/>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cs="Times New Roman"/>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10" w:name="_Toc68703837"/>
      <w:r>
        <w:rPr>
          <w:rFonts w:hint="default" w:ascii="Times New Roman" w:hAnsi="Times New Roman" w:eastAsia="宋体" w:cs="Times New Roman"/>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1" w:name="_Toc68703838"/>
      <w:r>
        <w:rPr>
          <w:rFonts w:hint="default" w:ascii="Times New Roman" w:hAnsi="Times New Roman" w:eastAsia="仿宋_GB2312" w:cs="Times New Roman"/>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w:t>
      </w:r>
      <w:r>
        <w:rPr>
          <w:rFonts w:hint="default" w:ascii="Times New Roman" w:hAnsi="Times New Roman" w:cs="Times New Roman"/>
        </w:rPr>
        <w:t>立项依据充分性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优良蜂种的保种与推广项目立项符合国家法律法规、国民经济发展规划和相关政策，具体包括《中华人民共和国农业技术推广法》《中华人民共和国畜牧法》</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立项符合行业发展规划和政策要求，具体参照《养蜂管理办法》（试行）</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优良蜂种的保种与推广项目立项参照巴州种蜂场三定方案，与巴州种蜂场部门职责范围相符，属于蜜蜂养殖及育种等履职所需；</w:t>
      </w:r>
      <w:r>
        <w:rPr>
          <w:rFonts w:hint="eastAsia" w:eastAsia="方正仿宋_GBK" w:cs="Times New Roman"/>
          <w:bCs/>
          <w:color w:val="auto"/>
          <w:sz w:val="31"/>
          <w:szCs w:val="31"/>
          <w:lang w:val="en-US" w:eastAsia="zh-CN"/>
        </w:rPr>
        <w:t>且该项目</w:t>
      </w:r>
      <w:r>
        <w:rPr>
          <w:rFonts w:hint="default" w:ascii="Times New Roman" w:hAnsi="Times New Roman" w:eastAsia="方正仿宋_GBK" w:cs="Times New Roman"/>
          <w:bCs/>
          <w:color w:val="auto"/>
          <w:sz w:val="31"/>
          <w:szCs w:val="31"/>
          <w:lang w:val="en-US" w:eastAsia="zh-CN"/>
        </w:rPr>
        <w:t>属于公共财政支持范围，资金来源为巴州本级一般公共预算财政拨款，符合中央、地方事权支出责任划分原则</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优良蜂种的保种与推广项目是巴州种蜂场经常性项目，2023年度巴州种蜂场共计实施项目2个，另一项目为办公及育种设备项目（自有资金），不存在与相关部门同类项目或部门内部相关项目重复的问题。</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w:t>
      </w:r>
      <w:r>
        <w:rPr>
          <w:rFonts w:hint="default" w:ascii="Times New Roman" w:hAnsi="Times New Roman" w:cs="Times New Roman"/>
        </w:rPr>
        <w:t>立项程序规范性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优良蜂种的保种与推广项目申请、设立过程符合</w:t>
      </w:r>
      <w:r>
        <w:rPr>
          <w:rFonts w:hint="eastAsia" w:eastAsia="方正仿宋_GBK" w:cs="Times New Roman"/>
          <w:bCs/>
          <w:color w:val="auto"/>
          <w:sz w:val="31"/>
          <w:szCs w:val="31"/>
          <w:lang w:val="en-US" w:eastAsia="zh-CN"/>
        </w:rPr>
        <w:t>预算绩效管理及巴州种蜂场职能</w:t>
      </w:r>
      <w:r>
        <w:rPr>
          <w:rFonts w:hint="default" w:ascii="Times New Roman" w:hAnsi="Times New Roman" w:eastAsia="方正仿宋_GBK" w:cs="Times New Roman"/>
          <w:bCs/>
          <w:color w:val="auto"/>
          <w:sz w:val="31"/>
          <w:szCs w:val="31"/>
          <w:lang w:val="en-US" w:eastAsia="zh-CN"/>
        </w:rPr>
        <w:t>要求</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Hans"/>
        </w:rPr>
        <w:t>严格按照审批流程准备符合要求的</w:t>
      </w:r>
      <w:r>
        <w:rPr>
          <w:rFonts w:hint="eastAsia" w:eastAsia="方正仿宋_GBK" w:cs="Times New Roman"/>
          <w:bCs/>
          <w:color w:val="auto"/>
          <w:sz w:val="31"/>
          <w:szCs w:val="31"/>
          <w:lang w:val="en-US" w:eastAsia="zh-CN"/>
        </w:rPr>
        <w:t>项目实施方案</w:t>
      </w:r>
      <w:r>
        <w:rPr>
          <w:rFonts w:hint="default" w:ascii="Times New Roman" w:hAnsi="Times New Roman" w:eastAsia="方正仿宋_GBK" w:cs="Times New Roman"/>
          <w:bCs/>
          <w:color w:val="auto"/>
          <w:sz w:val="31"/>
          <w:szCs w:val="31"/>
          <w:lang w:val="en-US" w:eastAsia="zh-Hans"/>
        </w:rPr>
        <w:t>、</w:t>
      </w:r>
      <w:r>
        <w:rPr>
          <w:rFonts w:hint="eastAsia" w:eastAsia="方正仿宋_GBK" w:cs="Times New Roman"/>
          <w:bCs/>
          <w:color w:val="auto"/>
          <w:sz w:val="31"/>
          <w:szCs w:val="31"/>
          <w:lang w:val="en-US" w:eastAsia="zh-CN"/>
        </w:rPr>
        <w:t>立项依据等材料，</w:t>
      </w:r>
      <w:r>
        <w:rPr>
          <w:rFonts w:hint="default" w:ascii="Times New Roman" w:hAnsi="Times New Roman" w:eastAsia="方正仿宋_GBK" w:cs="Times New Roman"/>
          <w:bCs/>
          <w:color w:val="auto"/>
          <w:sz w:val="31"/>
          <w:szCs w:val="31"/>
          <w:lang w:val="en-US" w:eastAsia="zh-CN"/>
        </w:rPr>
        <w:t>根据决算</w:t>
      </w:r>
      <w:r>
        <w:rPr>
          <w:rFonts w:hint="eastAsia" w:eastAsia="方正仿宋_GBK" w:cs="Times New Roman"/>
          <w:bCs/>
          <w:color w:val="auto"/>
          <w:sz w:val="31"/>
          <w:szCs w:val="31"/>
          <w:lang w:val="en-US" w:eastAsia="zh-CN"/>
        </w:rPr>
        <w:t>及单位年度工作计划</w:t>
      </w:r>
      <w:r>
        <w:rPr>
          <w:rFonts w:hint="default" w:ascii="Times New Roman" w:hAnsi="Times New Roman" w:eastAsia="方正仿宋_GBK" w:cs="Times New Roman"/>
          <w:bCs/>
          <w:color w:val="auto"/>
          <w:sz w:val="31"/>
          <w:szCs w:val="31"/>
          <w:lang w:val="en-US" w:eastAsia="zh-CN"/>
        </w:rPr>
        <w:t>编制</w:t>
      </w:r>
      <w:r>
        <w:rPr>
          <w:rFonts w:hint="eastAsia"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工作计划和经费预算，经过与部门项目分管领导沟通、筛选确定经费预算计划，确定最终预算方案</w:t>
      </w:r>
      <w:r>
        <w:rPr>
          <w:rFonts w:hint="eastAsia" w:eastAsia="方正仿宋_GBK" w:cs="Times New Roman"/>
          <w:bCs/>
          <w:color w:val="auto"/>
          <w:sz w:val="31"/>
          <w:szCs w:val="31"/>
          <w:lang w:val="en-US" w:eastAsia="zh-CN"/>
        </w:rPr>
        <w:t>。该项目为巴州种蜂场经常性项目，</w:t>
      </w:r>
      <w:r>
        <w:rPr>
          <w:rFonts w:hint="default" w:ascii="Times New Roman" w:hAnsi="Times New Roman" w:eastAsia="方正仿宋_GBK" w:cs="Times New Roman"/>
          <w:bCs/>
          <w:color w:val="auto"/>
          <w:sz w:val="31"/>
          <w:szCs w:val="31"/>
          <w:lang w:val="en-US" w:eastAsia="zh-CN"/>
        </w:rPr>
        <w:t>项目事前经过必要的可行性研究、风险评估、绩效评估、集体决策，保障了程序的规范性。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w:t>
      </w:r>
      <w:r>
        <w:rPr>
          <w:rFonts w:hint="default" w:ascii="Times New Roman" w:hAnsi="Times New Roman" w:cs="Times New Roman"/>
        </w:rPr>
        <w:t>绩效目标合理性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w:t>
      </w:r>
      <w:r>
        <w:rPr>
          <w:rFonts w:hint="eastAsia" w:ascii="Times New Roman" w:hAnsi="Times New Roman" w:eastAsia="方正仿宋_GBK" w:cs="Times New Roman"/>
          <w:bCs/>
          <w:color w:val="auto"/>
          <w:sz w:val="31"/>
          <w:szCs w:val="31"/>
          <w:lang w:val="en-US" w:eastAsia="zh-CN"/>
        </w:rPr>
        <w:t>按照财政部门要求及项目计划编制绩效目标</w:t>
      </w:r>
      <w:r>
        <w:rPr>
          <w:rFonts w:hint="eastAsia" w:eastAsia="方正仿宋_GBK" w:cs="Times New Roman"/>
          <w:bCs/>
          <w:color w:val="auto"/>
          <w:sz w:val="31"/>
          <w:szCs w:val="31"/>
          <w:lang w:val="en-US" w:eastAsia="zh-CN"/>
        </w:rPr>
        <w:t>，且</w:t>
      </w:r>
      <w:r>
        <w:rPr>
          <w:rFonts w:hint="eastAsia" w:ascii="Times New Roman" w:hAnsi="Times New Roman" w:eastAsia="方正仿宋_GBK" w:cs="Times New Roman"/>
          <w:bCs/>
          <w:color w:val="auto"/>
          <w:sz w:val="31"/>
          <w:szCs w:val="31"/>
          <w:lang w:val="en-US" w:eastAsia="zh-CN"/>
        </w:rPr>
        <w:t>绩效目标综合考量单位年度工作计划，实际工作内容具有相关性；项目预期产出效益和效果符合正常的业绩水平，项目绩效目标值均达到预期值</w:t>
      </w:r>
      <w:r>
        <w:rPr>
          <w:rFonts w:hint="eastAsia" w:eastAsia="方正仿宋_GBK" w:cs="Times New Roman"/>
          <w:bCs/>
          <w:color w:val="auto"/>
          <w:sz w:val="31"/>
          <w:szCs w:val="31"/>
          <w:lang w:val="en-US" w:eastAsia="zh-CN"/>
        </w:rPr>
        <w:t>，</w:t>
      </w:r>
      <w:r>
        <w:rPr>
          <w:rFonts w:hint="eastAsia" w:ascii="Times New Roman" w:hAnsi="Times New Roman" w:eastAsia="方正仿宋_GBK" w:cs="Times New Roman"/>
          <w:bCs/>
          <w:color w:val="auto"/>
          <w:sz w:val="31"/>
          <w:szCs w:val="31"/>
          <w:lang w:val="en-US" w:eastAsia="zh-CN"/>
        </w:rPr>
        <w:t>与预算确定的项目资金量相匹配，年初预算数为9.7万元，全年执行数也为9.7万元。</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w:t>
      </w:r>
      <w:r>
        <w:rPr>
          <w:rFonts w:hint="default" w:ascii="Times New Roman" w:hAnsi="Times New Roman" w:cs="Times New Roman"/>
        </w:rPr>
        <w:t>绩效指标明确性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2" w:name="_Hlk68699917"/>
      <w:r>
        <w:rPr>
          <w:rFonts w:hint="default" w:ascii="Times New Roman" w:hAnsi="Times New Roman" w:eastAsia="方正仿宋_GBK" w:cs="Times New Roman"/>
          <w:bCs/>
          <w:color w:val="auto"/>
          <w:sz w:val="31"/>
          <w:szCs w:val="31"/>
          <w:lang w:val="en-US" w:eastAsia="zh-CN"/>
        </w:rPr>
        <w:t>优良蜂种的保种与推广项目将项目绩效目标细化分解为具体的绩效指标，一级指标共4条，二级指标共6条，三级指标共21条，其中量化指标条数共20条，</w:t>
      </w:r>
      <w:r>
        <w:rPr>
          <w:rFonts w:hint="eastAsia" w:eastAsia="方正仿宋_GBK" w:cs="Times New Roman"/>
          <w:bCs/>
          <w:color w:val="auto"/>
          <w:sz w:val="31"/>
          <w:szCs w:val="31"/>
          <w:lang w:val="en-US" w:eastAsia="zh-CN"/>
        </w:rPr>
        <w:t>指标量化率达95.24%，</w:t>
      </w:r>
      <w:r>
        <w:rPr>
          <w:rFonts w:hint="default" w:ascii="Times New Roman" w:hAnsi="Times New Roman" w:eastAsia="方正仿宋_GBK" w:cs="Times New Roman"/>
          <w:bCs/>
          <w:color w:val="auto"/>
          <w:sz w:val="31"/>
          <w:szCs w:val="31"/>
          <w:lang w:val="en-US" w:eastAsia="zh-CN"/>
        </w:rPr>
        <w:t>所有绩效指标均通过清晰、可衡量的指标值予以体现，并且做到了与项目目标任务数或计划数相对应。</w:t>
      </w:r>
      <w:bookmarkEnd w:id="12"/>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5</w:t>
      </w:r>
      <w:r>
        <w:rPr>
          <w:rFonts w:hint="default" w:ascii="Times New Roman" w:hAnsi="Times New Roman" w:cs="Times New Roman"/>
          <w:color w:val="auto"/>
          <w:lang w:val="en-US" w:eastAsia="zh-CN"/>
        </w:rPr>
        <w:t>.</w:t>
      </w:r>
      <w:r>
        <w:rPr>
          <w:rFonts w:hint="default" w:ascii="Times New Roman" w:hAnsi="Times New Roman" w:cs="Times New Roman"/>
          <w:color w:val="auto"/>
        </w:rPr>
        <w:t>预算编制科学性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预算编制经过科学论证</w:t>
      </w:r>
      <w:r>
        <w:rPr>
          <w:rFonts w:hint="eastAsia" w:eastAsia="方正仿宋_GBK" w:cs="Times New Roman"/>
          <w:bCs/>
          <w:color w:val="auto"/>
          <w:sz w:val="31"/>
          <w:szCs w:val="31"/>
          <w:lang w:val="en-US" w:eastAsia="zh-CN"/>
        </w:rPr>
        <w:t>，通过预算各类指标经费测算及预期所要达到的目标来编制，</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预算内容与</w:t>
      </w:r>
      <w:r>
        <w:rPr>
          <w:rFonts w:hint="eastAsia" w:eastAsia="方正仿宋_GBK" w:cs="Times New Roman"/>
          <w:bCs/>
          <w:color w:val="auto"/>
          <w:sz w:val="31"/>
          <w:szCs w:val="31"/>
          <w:lang w:val="en-US" w:eastAsia="zh-CN"/>
        </w:rPr>
        <w:t>开展养蜂技术培训、养蜂技术推广、购</w:t>
      </w:r>
      <w:r>
        <w:rPr>
          <w:rFonts w:hint="eastAsia" w:ascii="Times New Roman" w:hAnsi="Times New Roman" w:eastAsia="方正仿宋_GBK" w:cs="Times New Roman"/>
          <w:bCs/>
          <w:color w:val="auto"/>
          <w:sz w:val="31"/>
          <w:szCs w:val="31"/>
          <w:lang w:val="en-US" w:eastAsia="zh-CN"/>
        </w:rPr>
        <w:t>买种蜂群饲料白砂糖、引进优良蜂种等内容相</w:t>
      </w:r>
      <w:r>
        <w:rPr>
          <w:rFonts w:hint="default" w:ascii="Times New Roman" w:hAnsi="Times New Roman" w:eastAsia="方正仿宋_GBK" w:cs="Times New Roman"/>
          <w:bCs/>
          <w:color w:val="auto"/>
          <w:sz w:val="31"/>
          <w:szCs w:val="31"/>
          <w:lang w:val="en-US" w:eastAsia="zh-CN"/>
        </w:rPr>
        <w:t>匹配</w:t>
      </w:r>
      <w:r>
        <w:rPr>
          <w:rFonts w:hint="eastAsia" w:eastAsia="方正仿宋_GBK" w:cs="Times New Roman"/>
          <w:bCs/>
          <w:color w:val="auto"/>
          <w:sz w:val="31"/>
          <w:szCs w:val="31"/>
          <w:lang w:val="en-US" w:eastAsia="zh-CN"/>
        </w:rPr>
        <w:t>。</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预算额度测算依据充分，按照</w:t>
      </w:r>
      <w:r>
        <w:rPr>
          <w:rFonts w:hint="eastAsia" w:eastAsia="方正仿宋_GBK" w:cs="Times New Roman"/>
          <w:bCs/>
          <w:color w:val="auto"/>
          <w:sz w:val="31"/>
          <w:szCs w:val="31"/>
          <w:lang w:val="en-US" w:eastAsia="zh-CN"/>
        </w:rPr>
        <w:t>市场价格及往年例行价格</w:t>
      </w:r>
      <w:r>
        <w:rPr>
          <w:rFonts w:hint="default" w:ascii="Times New Roman" w:hAnsi="Times New Roman" w:eastAsia="方正仿宋_GBK" w:cs="Times New Roman"/>
          <w:bCs/>
          <w:color w:val="auto"/>
          <w:sz w:val="31"/>
          <w:szCs w:val="31"/>
          <w:lang w:val="en-US" w:eastAsia="zh-CN"/>
        </w:rPr>
        <w:t>标准编制</w:t>
      </w:r>
      <w:r>
        <w:rPr>
          <w:rFonts w:hint="eastAsia" w:eastAsia="方正仿宋_GBK" w:cs="Times New Roman"/>
          <w:bCs/>
          <w:color w:val="auto"/>
          <w:sz w:val="31"/>
          <w:szCs w:val="31"/>
          <w:lang w:val="en-US" w:eastAsia="zh-CN"/>
        </w:rPr>
        <w:t>，</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预算确定的项目资金量与</w:t>
      </w:r>
      <w:r>
        <w:rPr>
          <w:rFonts w:hint="eastAsia" w:eastAsia="方正仿宋_GBK" w:cs="Times New Roman"/>
          <w:bCs/>
          <w:color w:val="auto"/>
          <w:sz w:val="31"/>
          <w:szCs w:val="31"/>
          <w:lang w:val="en-US" w:eastAsia="zh-CN"/>
        </w:rPr>
        <w:t>我单位养蜂技术推广等</w:t>
      </w:r>
      <w:r>
        <w:rPr>
          <w:rFonts w:hint="default" w:ascii="Times New Roman" w:hAnsi="Times New Roman" w:eastAsia="方正仿宋_GBK" w:cs="Times New Roman"/>
          <w:bCs/>
          <w:color w:val="auto"/>
          <w:sz w:val="31"/>
          <w:szCs w:val="31"/>
          <w:lang w:val="en-US" w:eastAsia="zh-CN"/>
        </w:rPr>
        <w:t>工作任务相匹配。</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eastAsia="zh-CN"/>
        </w:rPr>
        <w:t>.</w:t>
      </w:r>
      <w:r>
        <w:rPr>
          <w:rFonts w:hint="default" w:ascii="Times New Roman" w:hAnsi="Times New Roman" w:cs="Times New Roman"/>
        </w:rPr>
        <w:t>资金分配合理性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预算资金</w:t>
      </w:r>
      <w:r>
        <w:rPr>
          <w:rFonts w:hint="eastAsia" w:eastAsia="方正仿宋_GBK" w:cs="Times New Roman"/>
          <w:bCs/>
          <w:color w:val="auto"/>
          <w:sz w:val="31"/>
          <w:szCs w:val="31"/>
          <w:lang w:val="en-US" w:eastAsia="zh-CN"/>
        </w:rPr>
        <w:t>通过全体干部协商及我单位2023年度工作计划进行分配，</w:t>
      </w:r>
      <w:r>
        <w:rPr>
          <w:rFonts w:hint="default" w:ascii="Times New Roman" w:hAnsi="Times New Roman" w:eastAsia="方正仿宋_GBK" w:cs="Times New Roman"/>
          <w:bCs/>
          <w:color w:val="auto"/>
          <w:sz w:val="31"/>
          <w:szCs w:val="31"/>
          <w:lang w:val="en-US" w:eastAsia="zh-CN"/>
        </w:rPr>
        <w:t>分配依据充分；</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资金分配额度合理，与</w:t>
      </w:r>
      <w:r>
        <w:rPr>
          <w:rFonts w:hint="eastAsia" w:eastAsia="方正仿宋_GBK" w:cs="Times New Roman"/>
          <w:bCs/>
          <w:color w:val="auto"/>
          <w:sz w:val="31"/>
          <w:szCs w:val="31"/>
          <w:lang w:val="en-US" w:eastAsia="zh-CN"/>
        </w:rPr>
        <w:t>巴州种蜂场实际需开展项目计划及内容相适应</w:t>
      </w:r>
      <w:r>
        <w:rPr>
          <w:rFonts w:hint="default" w:ascii="Times New Roman" w:hAnsi="Times New Roman" w:eastAsia="方正仿宋_GBK" w:cs="Times New Roman"/>
          <w:bCs/>
          <w:color w:val="auto"/>
          <w:sz w:val="31"/>
          <w:szCs w:val="31"/>
          <w:lang w:val="en-US" w:eastAsia="zh-CN"/>
        </w:rPr>
        <w:t>。</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3" w:name="_Toc68703839"/>
      <w:r>
        <w:rPr>
          <w:rFonts w:hint="default" w:ascii="Times New Roman" w:hAnsi="Times New Roman" w:eastAsia="仿宋_GB2312" w:cs="Times New Roman"/>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w:t>
      </w:r>
      <w:r>
        <w:rPr>
          <w:rFonts w:hint="default" w:ascii="Times New Roman" w:hAnsi="Times New Roman" w:cs="Times New Roman"/>
        </w:rPr>
        <w:t>资金到位率：</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预算资金9.7万元，实际到位资金9.7万元，资金到位率100%。</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w:t>
      </w:r>
      <w:r>
        <w:rPr>
          <w:rFonts w:hint="default" w:ascii="Times New Roman" w:hAnsi="Times New Roman" w:cs="Times New Roman"/>
        </w:rPr>
        <w:t>预算执行率</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年初预算数9.7万元，全年预算数9.7万元，全年执行数9.7万元，预算执行率为100%。</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w:t>
      </w:r>
      <w:r>
        <w:rPr>
          <w:rFonts w:hint="default" w:ascii="Times New Roman" w:hAnsi="Times New Roman" w:cs="Times New Roman"/>
        </w:rPr>
        <w:t>资金使用合规性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项目严格按照预期绩效目标执行预算资金。制定了</w:t>
      </w:r>
      <w:r>
        <w:rPr>
          <w:rFonts w:hint="eastAsia" w:eastAsia="方正仿宋_GBK" w:cs="Times New Roman"/>
          <w:bCs/>
          <w:color w:val="auto"/>
          <w:sz w:val="31"/>
          <w:szCs w:val="31"/>
          <w:lang w:val="en-US" w:eastAsia="zh-CN"/>
        </w:rPr>
        <w:t>《巴州种蜂场项目绩效管理制度》，</w:t>
      </w:r>
      <w:r>
        <w:rPr>
          <w:rFonts w:hint="default" w:ascii="Times New Roman" w:hAnsi="Times New Roman" w:eastAsia="方正仿宋_GBK" w:cs="Times New Roman"/>
          <w:bCs/>
          <w:color w:val="auto"/>
          <w:sz w:val="31"/>
          <w:szCs w:val="31"/>
          <w:lang w:val="en-US" w:eastAsia="zh-CN"/>
        </w:rPr>
        <w:t>对项目经费使用进行规范管理。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w:t>
      </w:r>
      <w:r>
        <w:rPr>
          <w:rFonts w:hint="default" w:ascii="Times New Roman" w:hAnsi="Times New Roman" w:cs="Times New Roman"/>
        </w:rPr>
        <w:t>管理制度健全性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制定了</w:t>
      </w:r>
      <w:r>
        <w:rPr>
          <w:rFonts w:hint="eastAsia" w:eastAsia="方正仿宋_GBK" w:cs="Times New Roman"/>
          <w:bCs/>
          <w:color w:val="auto"/>
          <w:sz w:val="31"/>
          <w:szCs w:val="31"/>
          <w:lang w:val="en-US" w:eastAsia="zh-CN"/>
        </w:rPr>
        <w:t>《巴州种蜂场预算业务管理制度》</w:t>
      </w:r>
      <w:r>
        <w:rPr>
          <w:rFonts w:hint="default" w:ascii="Times New Roman" w:hAnsi="Times New Roman" w:eastAsia="方正仿宋_GBK" w:cs="Times New Roman"/>
          <w:bCs/>
          <w:color w:val="auto"/>
          <w:sz w:val="31"/>
          <w:szCs w:val="31"/>
          <w:lang w:val="en-US" w:eastAsia="zh-CN"/>
        </w:rPr>
        <w:t>，</w:t>
      </w:r>
      <w:r>
        <w:rPr>
          <w:rFonts w:hint="eastAsia" w:eastAsia="方正仿宋_GBK" w:cs="Times New Roman"/>
          <w:bCs/>
          <w:color w:val="auto"/>
          <w:sz w:val="31"/>
          <w:szCs w:val="31"/>
          <w:lang w:val="en-US" w:eastAsia="zh-CN"/>
        </w:rPr>
        <w:t>并严格执行《中华人民共和国预算法》《中华人民共和国政府采购法》等相关制度，</w:t>
      </w:r>
      <w:r>
        <w:rPr>
          <w:rFonts w:hint="default" w:ascii="Times New Roman" w:hAnsi="Times New Roman" w:eastAsia="方正仿宋_GBK" w:cs="Times New Roman"/>
          <w:bCs/>
          <w:color w:val="auto"/>
          <w:sz w:val="31"/>
          <w:szCs w:val="31"/>
          <w:lang w:val="en-US" w:eastAsia="zh-CN"/>
        </w:rPr>
        <w:t>对财政资金进行严格管理，做到专款专用，项目资金使用符合相关的财务管理制度规定，能够反映和考核项目资金的规范运行情况和考核财务和业务管理制度对项目顺利实施的保障情况。</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5</w:t>
      </w:r>
      <w:r>
        <w:rPr>
          <w:rFonts w:hint="default" w:ascii="Times New Roman" w:hAnsi="Times New Roman" w:cs="Times New Roman"/>
          <w:lang w:val="en-US" w:eastAsia="zh-CN"/>
        </w:rPr>
        <w:t>.</w:t>
      </w:r>
      <w:r>
        <w:rPr>
          <w:rFonts w:hint="default" w:ascii="Times New Roman" w:hAnsi="Times New Roman" w:cs="Times New Roman"/>
        </w:rPr>
        <w:t>制度执行有效性</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eastAsia" w:eastAsia="方正仿宋_GBK" w:cs="Times New Roman"/>
          <w:bCs/>
          <w:color w:val="auto"/>
          <w:sz w:val="31"/>
          <w:szCs w:val="31"/>
          <w:lang w:val="en-US" w:eastAsia="zh-CN"/>
        </w:rPr>
        <w:t>巴州种蜂场</w:t>
      </w:r>
      <w:r>
        <w:rPr>
          <w:rFonts w:hint="default" w:ascii="Times New Roman" w:hAnsi="Times New Roman" w:eastAsia="方正仿宋_GBK" w:cs="Times New Roman"/>
          <w:bCs/>
          <w:color w:val="auto"/>
          <w:sz w:val="31"/>
          <w:szCs w:val="31"/>
          <w:lang w:val="en-US" w:eastAsia="zh-CN"/>
        </w:rPr>
        <w:t>遵守</w:t>
      </w:r>
      <w:r>
        <w:rPr>
          <w:rFonts w:hint="eastAsia" w:eastAsia="方正仿宋_GBK" w:cs="Times New Roman"/>
          <w:bCs/>
          <w:color w:val="auto"/>
          <w:sz w:val="31"/>
          <w:szCs w:val="31"/>
          <w:lang w:val="en-US" w:eastAsia="zh-CN"/>
        </w:rPr>
        <w:t>《中华人民共和国预算法》《中华人民共和国政府采购法》</w:t>
      </w:r>
      <w:r>
        <w:rPr>
          <w:rFonts w:hint="default" w:ascii="Times New Roman" w:hAnsi="Times New Roman" w:eastAsia="方正仿宋_GBK" w:cs="Times New Roman"/>
          <w:bCs/>
          <w:color w:val="auto"/>
          <w:sz w:val="31"/>
          <w:szCs w:val="31"/>
          <w:lang w:val="en-US" w:eastAsia="zh-CN"/>
        </w:rPr>
        <w:t>《中华人民共和国农业技术推广法》《中华人民共和国畜牧法》相关法律法规和相关管理规定</w:t>
      </w:r>
      <w:r>
        <w:rPr>
          <w:rFonts w:hint="eastAsia" w:eastAsia="方正仿宋_GBK" w:cs="Times New Roman"/>
          <w:bCs/>
          <w:color w:val="auto"/>
          <w:sz w:val="31"/>
          <w:szCs w:val="31"/>
          <w:lang w:val="en-US" w:eastAsia="zh-CN"/>
        </w:rPr>
        <w:t>，优良蜂种的保种与推广</w:t>
      </w:r>
      <w:r>
        <w:rPr>
          <w:rFonts w:hint="default" w:ascii="Times New Roman" w:hAnsi="Times New Roman" w:eastAsia="方正仿宋_GBK" w:cs="Times New Roman"/>
          <w:bCs/>
          <w:color w:val="auto"/>
          <w:sz w:val="31"/>
          <w:szCs w:val="31"/>
          <w:lang w:val="en-US" w:eastAsia="zh-CN"/>
        </w:rPr>
        <w:t>项目项目</w:t>
      </w:r>
      <w:r>
        <w:rPr>
          <w:rFonts w:hint="eastAsia" w:eastAsia="方正仿宋_GBK" w:cs="Times New Roman"/>
          <w:bCs/>
          <w:color w:val="auto"/>
          <w:sz w:val="31"/>
          <w:szCs w:val="31"/>
          <w:lang w:val="en-US" w:eastAsia="zh-CN"/>
        </w:rPr>
        <w:t>按照预算绩效管理部门要求进行指标调整，指标</w:t>
      </w:r>
      <w:r>
        <w:rPr>
          <w:rFonts w:hint="default" w:ascii="Times New Roman" w:hAnsi="Times New Roman" w:eastAsia="方正仿宋_GBK" w:cs="Times New Roman"/>
          <w:bCs/>
          <w:color w:val="auto"/>
          <w:sz w:val="31"/>
          <w:szCs w:val="31"/>
          <w:lang w:val="en-US" w:eastAsia="zh-CN"/>
        </w:rPr>
        <w:t>调整手续完备</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项目</w:t>
      </w:r>
      <w:r>
        <w:rPr>
          <w:rFonts w:hint="eastAsia" w:ascii="Times New Roman" w:hAnsi="Times New Roman" w:eastAsia="方正仿宋_GBK" w:cs="Times New Roman"/>
          <w:bCs/>
          <w:color w:val="auto"/>
          <w:sz w:val="31"/>
          <w:szCs w:val="31"/>
          <w:lang w:val="en-US" w:eastAsia="zh-CN"/>
        </w:rPr>
        <w:t>采购成交通知书、采购</w:t>
      </w:r>
      <w:r>
        <w:rPr>
          <w:rFonts w:hint="default" w:ascii="Times New Roman" w:hAnsi="Times New Roman" w:eastAsia="方正仿宋_GBK" w:cs="Times New Roman"/>
          <w:bCs/>
          <w:color w:val="auto"/>
          <w:sz w:val="31"/>
          <w:szCs w:val="31"/>
          <w:lang w:val="en-US" w:eastAsia="zh-CN"/>
        </w:rPr>
        <w:t>合同书、验收报告、</w:t>
      </w:r>
      <w:r>
        <w:rPr>
          <w:rFonts w:hint="eastAsia" w:eastAsia="方正仿宋_GBK" w:cs="Times New Roman"/>
          <w:bCs/>
          <w:color w:val="auto"/>
          <w:sz w:val="31"/>
          <w:szCs w:val="31"/>
          <w:lang w:val="en-US" w:eastAsia="zh-CN"/>
        </w:rPr>
        <w:t>培训通知</w:t>
      </w:r>
      <w:r>
        <w:rPr>
          <w:rFonts w:hint="default" w:ascii="Times New Roman" w:hAnsi="Times New Roman" w:eastAsia="方正仿宋_GBK" w:cs="Times New Roman"/>
          <w:bCs/>
          <w:color w:val="auto"/>
          <w:sz w:val="31"/>
          <w:szCs w:val="31"/>
          <w:lang w:val="en-US" w:eastAsia="zh-CN"/>
        </w:rPr>
        <w:t>等资料齐全并及时归档</w:t>
      </w:r>
      <w:r>
        <w:rPr>
          <w:rFonts w:hint="eastAsia" w:eastAsia="方正仿宋_GBK" w:cs="Times New Roman"/>
          <w:bCs/>
          <w:color w:val="auto"/>
          <w:sz w:val="31"/>
          <w:szCs w:val="31"/>
          <w:lang w:val="en-US" w:eastAsia="zh-CN"/>
        </w:rPr>
        <w:t>，</w:t>
      </w:r>
      <w:bookmarkStart w:id="21" w:name="_GoBack"/>
      <w:bookmarkEnd w:id="21"/>
      <w:r>
        <w:rPr>
          <w:rFonts w:hint="eastAsia" w:eastAsia="方正仿宋_GBK" w:cs="Times New Roman"/>
          <w:bCs/>
          <w:color w:val="auto"/>
          <w:sz w:val="31"/>
          <w:szCs w:val="31"/>
          <w:lang w:val="en-US" w:eastAsia="zh-CN"/>
        </w:rPr>
        <w:t>由巴州种蜂场全体干部参与，开展培训、技术推广、蜜蜂养殖等</w:t>
      </w:r>
      <w:r>
        <w:rPr>
          <w:rFonts w:hint="default" w:ascii="Times New Roman" w:hAnsi="Times New Roman" w:eastAsia="方正仿宋_GBK" w:cs="Times New Roman"/>
          <w:bCs/>
          <w:color w:val="auto"/>
          <w:sz w:val="31"/>
          <w:szCs w:val="31"/>
          <w:lang w:val="en-US" w:eastAsia="zh-CN"/>
        </w:rPr>
        <w:t>场地设备、信息支撑等落实到位。</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highlight w:val="none"/>
        </w:rPr>
      </w:pPr>
      <w:bookmarkStart w:id="14" w:name="_Toc68703840"/>
      <w:r>
        <w:rPr>
          <w:rFonts w:hint="default" w:ascii="Times New Roman" w:hAnsi="Times New Roman" w:cs="Times New Roman"/>
          <w:color w:val="auto"/>
          <w:highlight w:val="none"/>
          <w:lang w:val="en-US" w:eastAsia="zh-CN"/>
        </w:rPr>
        <w:t>（三）</w:t>
      </w:r>
      <w:r>
        <w:rPr>
          <w:rFonts w:hint="default" w:ascii="Times New Roman" w:hAnsi="Times New Roman" w:eastAsia="仿宋_GB2312" w:cs="Times New Roman"/>
          <w:b w:val="0"/>
          <w:bCs w:val="0"/>
          <w:color w:val="auto"/>
          <w:highlight w:val="none"/>
        </w:rPr>
        <w:t>项目产</w:t>
      </w:r>
      <w:r>
        <w:rPr>
          <w:rFonts w:hint="default" w:ascii="Times New Roman" w:hAnsi="Times New Roman" w:eastAsia="仿宋_GB2312" w:cs="Times New Roman"/>
          <w:b w:val="0"/>
          <w:bCs w:val="0"/>
          <w:highlight w:val="none"/>
        </w:rPr>
        <w:t>出情况。</w:t>
      </w:r>
      <w:bookmarkEnd w:id="14"/>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1.数量指</w:t>
      </w:r>
      <w:r>
        <w:rPr>
          <w:rFonts w:hint="default" w:ascii="Times New Roman" w:hAnsi="Times New Roman" w:cs="Times New Roman"/>
          <w:color w:val="auto"/>
          <w:lang w:val="en-US" w:eastAsia="zh-CN"/>
        </w:rPr>
        <w:t>标完成情况：指标1：技术培训场数，指标值：&gt;=2场，实际完成值2场，指标完成率10</w:t>
      </w:r>
      <w:r>
        <w:rPr>
          <w:rFonts w:hint="default" w:ascii="Times New Roman" w:hAnsi="Times New Roman" w:eastAsia="方正仿宋_GBK" w:cs="Times New Roman"/>
          <w:bCs/>
          <w:color w:val="auto"/>
          <w:sz w:val="31"/>
          <w:szCs w:val="31"/>
          <w:lang w:val="en-US" w:eastAsia="zh-CN"/>
        </w:rPr>
        <w:t>0%；指标2：技术培训蜂农人数，指标值：&gt;=130人，实际完成值130人，指标完成率100%；指标3：技术培训天数，指标值：=1天，实际完成值1天，指标完成率100%；指标4：引进优良蜂种数量，指标值：&gt;=10只，实际完成值10只，指标完成率100%；指标5：优良种蜂保种育种蜂群所需饲料，指标值：&gt;=9000公斤，实际完成值9050公斤，指标完成率100.56%；指标6：优良种蜂推广户数，指标值：&gt;=60户，实际完成值65户，指标完成率108.33%。</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w:t>
      </w:r>
      <w:r>
        <w:rPr>
          <w:rFonts w:hint="eastAsia"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lang w:val="en-US" w:eastAsia="zh-CN"/>
        </w:rPr>
        <w:t>分。</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2.质量指标完成情况：指标1：培训出勤率，指标值：=100%，实际完成值100%，指标完成率100%；指标2：培育优良蜂种合格率，指标值：&gt;=90%，实际完成值100%，指标完成率111.11%；指标3：购买种蜂群饲料白砂糖合格率，指标值：=100%，实际完成值100%，指标完成率100%；指标4：技术推广应用率，指标值：&gt;=95%，实际完成值100%，指标完成率105.26%。</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w:t>
      </w:r>
      <w:r>
        <w:rPr>
          <w:rFonts w:hint="eastAsia"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lang w:val="en-US" w:eastAsia="zh-CN"/>
        </w:rPr>
        <w:t>分。</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3.时效指标完成情况：指标1：优良蜂种采购及时率，指标值：=100%，实际完成值100%，指标完成率100%；指标2：饲料采购及时率，指标值：=100%，实际完成值100%，指标完成率100%；指标3：培训按期完成率，实际完成值100%，指标完成率100%；指标4：技术推广按时完成率，指标值：=100%，实际完成值100%，指标完成率100%。</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此项权重分10分，得分10分。</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4.经济成本指标完成情况：指标1：种蜂采购成本，指标值：&lt;=0.50万元，实际完成值0.5万元，指标完成率100%；指标2：优良蜂种饲料成本，指标值：&lt;=6.50万元，实际完成值6.50万元，指标完成率100%；指标3：技术推广费用，指标值：&lt;=1.70万元，实际完成值1.70万元，指标完成率100%；指标4：培训费用，指标值：&lt;=1万元，实际完成值1万元，指标完成率100%。</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5" w:name="_Toc68703841"/>
      <w:r>
        <w:rPr>
          <w:rFonts w:hint="default" w:ascii="Times New Roman" w:hAnsi="Times New Roman" w:eastAsia="方正仿宋_GBK" w:cs="Times New Roman"/>
          <w:bCs/>
          <w:color w:val="auto"/>
          <w:sz w:val="31"/>
          <w:szCs w:val="31"/>
          <w:lang w:val="en-US" w:eastAsia="zh-CN"/>
        </w:rPr>
        <w:t>此项权重分10分，得分10分。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w:t>
      </w:r>
      <w:r>
        <w:rPr>
          <w:rFonts w:hint="default" w:ascii="Times New Roman" w:hAnsi="Times New Roman" w:eastAsia="仿宋_GB2312" w:cs="Times New Roman"/>
          <w:b w:val="0"/>
          <w:bCs w:val="0"/>
          <w:color w:val="auto"/>
          <w:highlight w:val="none"/>
          <w:lang w:eastAsia="zh-CN"/>
        </w:rPr>
        <w:t>四</w:t>
      </w:r>
      <w:r>
        <w:rPr>
          <w:rFonts w:hint="default" w:ascii="Times New Roman" w:hAnsi="Times New Roman" w:eastAsia="仿宋_GB2312" w:cs="Times New Roman"/>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1.社会效益指标完成情况：指标1：提高蜂种品质，指标值：有所提高，实际完成值</w:t>
      </w:r>
      <w:r>
        <w:rPr>
          <w:rFonts w:hint="eastAsia" w:eastAsia="方正仿宋_GBK" w:cs="Times New Roman"/>
          <w:bCs/>
          <w:color w:val="auto"/>
          <w:sz w:val="31"/>
          <w:szCs w:val="31"/>
          <w:lang w:val="en-US" w:eastAsia="zh-CN"/>
        </w:rPr>
        <w:t>达成目标</w:t>
      </w:r>
      <w:r>
        <w:rPr>
          <w:rFonts w:hint="default" w:ascii="Times New Roman" w:hAnsi="Times New Roman" w:eastAsia="方正仿宋_GBK" w:cs="Times New Roman"/>
          <w:bCs/>
          <w:color w:val="auto"/>
          <w:sz w:val="31"/>
          <w:szCs w:val="31"/>
          <w:lang w:val="en-US" w:eastAsia="zh-CN"/>
        </w:rPr>
        <w:t>，指标完成率100%。</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此项权重分10分，得分10分。</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2.满意度指标完成情况分析：指标1：蜂农满意度，指标值：&gt;=95%，实际完成值100%，指标完成率105.26%；指标2：培训人员满意度，指标值：&gt;=90%，实际完成值100%，指标完成率111.11%。</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6" w:name="_Toc68703842"/>
      <w:r>
        <w:rPr>
          <w:rFonts w:hint="default" w:ascii="Times New Roman" w:hAnsi="Times New Roman" w:eastAsia="方正仿宋_GBK" w:cs="Times New Roman"/>
          <w:bCs/>
          <w:color w:val="auto"/>
          <w:sz w:val="31"/>
          <w:szCs w:val="31"/>
          <w:lang w:val="en-US" w:eastAsia="zh-CN"/>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优良蜂种的保种与推广项目年初预算9.7万元，全年预算9.7万元，实际支出9.7万元，预算执行率为100%，项目绩效指标总体完成率为101.98%，</w:t>
      </w:r>
      <w:r>
        <w:rPr>
          <w:rFonts w:hint="default" w:ascii="Times New Roman" w:hAnsi="Times New Roman" w:eastAsia="方正仿宋_GBK" w:cs="Times New Roman"/>
          <w:bCs/>
          <w:color w:val="auto"/>
          <w:sz w:val="31"/>
          <w:szCs w:val="31"/>
          <w:lang w:val="en-US" w:eastAsia="zh-Hans"/>
        </w:rPr>
        <w:t>总体</w:t>
      </w:r>
      <w:r>
        <w:rPr>
          <w:rFonts w:hint="default" w:ascii="Times New Roman" w:hAnsi="Times New Roman" w:eastAsia="方正仿宋_GBK" w:cs="Times New Roman"/>
          <w:bCs/>
          <w:color w:val="auto"/>
          <w:sz w:val="31"/>
          <w:szCs w:val="31"/>
          <w:lang w:val="en-US" w:eastAsia="zh-CN"/>
        </w:rPr>
        <w:t>偏差率为1.98%,</w:t>
      </w:r>
      <w:r>
        <w:rPr>
          <w:rFonts w:hint="default" w:ascii="Times New Roman" w:hAnsi="Times New Roman" w:eastAsia="方正仿宋_GBK" w:cs="Times New Roman"/>
          <w:bCs/>
          <w:color w:val="auto"/>
          <w:sz w:val="31"/>
          <w:szCs w:val="31"/>
          <w:lang w:val="en-US" w:eastAsia="zh-Hans"/>
        </w:rPr>
        <w:t>偏差</w:t>
      </w:r>
      <w:r>
        <w:rPr>
          <w:rFonts w:hint="default" w:ascii="Times New Roman" w:hAnsi="Times New Roman" w:eastAsia="方正仿宋_GBK" w:cs="Times New Roman"/>
          <w:bCs/>
          <w:color w:val="auto"/>
          <w:sz w:val="31"/>
          <w:szCs w:val="31"/>
          <w:lang w:val="en-US" w:eastAsia="zh-CN"/>
        </w:rPr>
        <w:t>原因为优良种蜂保种育种蜂群所需饲料、优良种蜂推广户数实际完成值较年初预期指标值大，培育优良蜂种合格率、技术推广应用率、蜂农满意度、培训人员满意度实际完成值较年初预期指标值大，具体是因为①优良种蜂保种育种蜂群所需饲料市场价格有变动，②我场根据蜂农所需，实际开展推广户数为65户，较年初目标多5户，③引入的蜂种均完成交尾，培育出新蜂，培育优良蜂种合格率达100%，④我场开展技术推广通过蜂农满意度调查，结果均为满意，技术推广应用率达100%，⑤通过对蜂农的满意度调查，蜂农对养蜂技术推广工作都感到满意，⑥通过对参训人员的满意度调查，参训人员对本次培训均感到满意。</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Hans"/>
        </w:rPr>
        <w:t>改进</w:t>
      </w:r>
      <w:r>
        <w:rPr>
          <w:rFonts w:hint="default" w:ascii="Times New Roman" w:hAnsi="Times New Roman" w:eastAsia="方正仿宋_GBK" w:cs="Times New Roman"/>
          <w:bCs/>
          <w:color w:val="auto"/>
          <w:sz w:val="31"/>
          <w:szCs w:val="31"/>
          <w:lang w:val="en-US" w:eastAsia="zh-CN"/>
        </w:rPr>
        <w:t>措施总结往年项目开展的经验和所遇到的问题，在今后设置项目绩效目标值时充分考虑各类因素，设置更加合理、贴近实际的指标值，进而减少偏差。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val="en-US" w:eastAsia="zh-CN"/>
        </w:rPr>
        <w:t>六</w:t>
      </w:r>
      <w:r>
        <w:rPr>
          <w:rFonts w:hint="default" w:ascii="Times New Roman" w:hAnsi="Times New Roman" w:eastAsia="宋体" w:cs="Times New Roman"/>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7" w:name="_Toc68703843"/>
      <w:r>
        <w:rPr>
          <w:rFonts w:hint="default" w:ascii="Times New Roman" w:hAnsi="Times New Roman" w:eastAsia="仿宋_GB2312" w:cs="Times New Roman"/>
          <w:b w:val="0"/>
          <w:bCs w:val="0"/>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Cs/>
          <w:color w:val="auto"/>
          <w:sz w:val="31"/>
          <w:szCs w:val="31"/>
          <w:lang w:val="en-US" w:eastAsia="zh-CN"/>
        </w:rPr>
      </w:pPr>
      <w:bookmarkStart w:id="18" w:name="_Toc68703844"/>
      <w:r>
        <w:rPr>
          <w:rFonts w:hint="default" w:ascii="Times New Roman" w:hAnsi="Times New Roman" w:cs="Times New Roman"/>
          <w:lang w:val="en-US" w:eastAsia="zh-CN"/>
        </w:rPr>
        <w:t>1.加强领导，落实责任。</w:t>
      </w:r>
      <w:r>
        <w:rPr>
          <w:rFonts w:hint="default" w:ascii="Times New Roman" w:hAnsi="Times New Roman" w:eastAsia="方正仿宋_GBK" w:cs="Times New Roman"/>
          <w:bCs/>
          <w:color w:val="auto"/>
          <w:sz w:val="31"/>
          <w:szCs w:val="31"/>
          <w:lang w:val="en-US" w:eastAsia="zh-CN"/>
        </w:rPr>
        <w:t>巴州种蜂场为差额事业单位，一般公共预算财政拨款项目仅此一个，故高度重视优良蜂种的保种与推广项目，所有干部均参与项目实施全过程，从项目实施计划、项目实施管理、资金管理各方面加强统筹协调，共同推进项顺利实施。</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cs="Times New Roman"/>
          <w:lang w:val="en-US" w:eastAsia="zh-CN"/>
        </w:rPr>
        <w:t>2.严格程序，确保资金效益。</w:t>
      </w:r>
      <w:r>
        <w:rPr>
          <w:rFonts w:hint="default" w:ascii="Times New Roman" w:hAnsi="Times New Roman" w:eastAsia="方正仿宋_GBK" w:cs="Times New Roman"/>
          <w:bCs/>
          <w:color w:val="auto"/>
          <w:sz w:val="31"/>
          <w:szCs w:val="31"/>
          <w:lang w:val="en-US" w:eastAsia="zh-CN"/>
        </w:rPr>
        <w:t>严格资金审批流程，明确资金使用范围，保证项目资金专款专用。始终坚持按项目实际进度及采购情况进行资金支付，严格落实政府采购，有效杜绝了截留、挪用、滞留、浪费资金等现象的发生，确保了资金使用安全和最大效益的发挥。</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9" w:name="_Toc68703845"/>
      <w:r>
        <w:rPr>
          <w:rFonts w:hint="default" w:ascii="Times New Roman" w:hAnsi="Times New Roman" w:eastAsia="方正仿宋_GBK" w:cs="Times New Roman"/>
          <w:bCs/>
          <w:color w:val="auto"/>
          <w:sz w:val="31"/>
          <w:szCs w:val="31"/>
          <w:lang w:val="en-US" w:eastAsia="zh-CN"/>
        </w:rPr>
        <w:t>从项目绩效自评价结果来看，存在个别年初设置绩效指标值与年终实际完成值存在偏差、年中进行指标调整调剂等问题，主要原因是年初设置绩效指标值时未考虑到市场价格变动等各类因素，且设置指标时不够严谨，负责绩效管理人员专业性不强，对绩效工作钻研不深等原因。</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b/>
          <w:bCs/>
          <w:kern w:val="44"/>
          <w:sz w:val="32"/>
          <w:szCs w:val="32"/>
          <w:lang w:val="en-US" w:eastAsia="zh-CN" w:bidi="ar-SA"/>
        </w:rPr>
      </w:pPr>
      <w:r>
        <w:rPr>
          <w:rFonts w:hint="default" w:ascii="Times New Roman" w:hAnsi="Times New Roman" w:eastAsia="宋体" w:cs="Times New Roman"/>
          <w:b/>
          <w:bCs/>
          <w:kern w:val="44"/>
          <w:sz w:val="32"/>
          <w:szCs w:val="32"/>
          <w:lang w:val="en-US" w:eastAsia="zh-CN" w:bidi="ar-SA"/>
        </w:rPr>
        <w:t>七、有关建议</w:t>
      </w:r>
      <w:bookmarkEnd w:id="19"/>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1.进一步完善</w:t>
      </w:r>
      <w:r>
        <w:rPr>
          <w:rFonts w:hint="eastAsia" w:eastAsia="方正仿宋_GBK" w:cs="Times New Roman"/>
          <w:bCs/>
          <w:color w:val="auto"/>
          <w:sz w:val="31"/>
          <w:szCs w:val="31"/>
          <w:lang w:val="en-US" w:eastAsia="zh-CN"/>
        </w:rPr>
        <w:t>制定</w:t>
      </w:r>
      <w:r>
        <w:rPr>
          <w:rFonts w:hint="default" w:ascii="Times New Roman" w:hAnsi="Times New Roman" w:eastAsia="方正仿宋_GBK" w:cs="Times New Roman"/>
          <w:bCs/>
          <w:color w:val="auto"/>
          <w:sz w:val="31"/>
          <w:szCs w:val="31"/>
          <w:lang w:val="en-US" w:eastAsia="zh-CN"/>
        </w:rPr>
        <w:t>项目</w:t>
      </w:r>
      <w:r>
        <w:rPr>
          <w:rFonts w:hint="eastAsia" w:eastAsia="方正仿宋_GBK" w:cs="Times New Roman"/>
          <w:bCs/>
          <w:color w:val="auto"/>
          <w:sz w:val="31"/>
          <w:szCs w:val="31"/>
          <w:lang w:val="en-US" w:eastAsia="zh-CN"/>
        </w:rPr>
        <w:t>年初计划和指标值的具体要求和标准，年初提前咨询所需采购物品市场价格等，并分析往年项目实施情况，制定合理的项目目标值，做好</w:t>
      </w:r>
      <w:r>
        <w:rPr>
          <w:rFonts w:hint="default" w:ascii="Times New Roman" w:hAnsi="Times New Roman" w:eastAsia="方正仿宋_GBK" w:cs="Times New Roman"/>
          <w:bCs/>
          <w:color w:val="auto"/>
          <w:sz w:val="31"/>
          <w:szCs w:val="31"/>
          <w:lang w:val="en-US" w:eastAsia="zh-CN"/>
        </w:rPr>
        <w:t>有关数据和资料的收集、整理、审核及分析。项目启动时同步做好档案的归纳与整理，及时整理、收集、汇总，健全档案资料。项目后续管理有待进一步加强和跟踪。</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eastAsia" w:eastAsia="方正仿宋_GBK" w:cs="Times New Roman"/>
          <w:bCs/>
          <w:color w:val="auto"/>
          <w:sz w:val="31"/>
          <w:szCs w:val="31"/>
          <w:lang w:val="en-US" w:eastAsia="zh-CN"/>
        </w:rPr>
        <w:t>2.</w:t>
      </w:r>
      <w:r>
        <w:rPr>
          <w:rFonts w:hint="default" w:ascii="Times New Roman" w:hAnsi="Times New Roman" w:eastAsia="方正仿宋_GBK" w:cs="Times New Roman"/>
          <w:bCs/>
          <w:color w:val="auto"/>
          <w:sz w:val="31"/>
          <w:szCs w:val="31"/>
          <w:lang w:val="en-US" w:eastAsia="zh-CN"/>
        </w:rPr>
        <w:t>多进行有关绩效管理工作方面的培训。积极</w:t>
      </w:r>
      <w:r>
        <w:rPr>
          <w:rFonts w:hint="eastAsia" w:eastAsia="方正仿宋_GBK" w:cs="Times New Roman"/>
          <w:bCs/>
          <w:color w:val="auto"/>
          <w:sz w:val="31"/>
          <w:szCs w:val="31"/>
          <w:lang w:val="en-US" w:eastAsia="zh-CN"/>
        </w:rPr>
        <w:t>参与</w:t>
      </w:r>
      <w:r>
        <w:rPr>
          <w:rFonts w:hint="default" w:ascii="Times New Roman" w:hAnsi="Times New Roman" w:eastAsia="方正仿宋_GBK" w:cs="Times New Roman"/>
          <w:bCs/>
          <w:color w:val="auto"/>
          <w:sz w:val="31"/>
          <w:szCs w:val="31"/>
          <w:lang w:val="en-US" w:eastAsia="zh-CN"/>
        </w:rPr>
        <w:t>第三方开展绩效管理工作培训，进一步夯实业务基础，</w:t>
      </w:r>
      <w:r>
        <w:rPr>
          <w:rFonts w:hint="eastAsia" w:eastAsia="方正仿宋_GBK" w:cs="Times New Roman"/>
          <w:bCs/>
          <w:color w:val="auto"/>
          <w:sz w:val="31"/>
          <w:szCs w:val="31"/>
          <w:lang w:val="en-US" w:eastAsia="zh-CN"/>
        </w:rPr>
        <w:t>及时了解绩效管理工作新要求新标准，</w:t>
      </w:r>
      <w:r>
        <w:rPr>
          <w:rFonts w:hint="default" w:ascii="Times New Roman" w:hAnsi="Times New Roman" w:eastAsia="方正仿宋_GBK" w:cs="Times New Roman"/>
          <w:bCs/>
          <w:color w:val="auto"/>
          <w:sz w:val="31"/>
          <w:szCs w:val="31"/>
          <w:lang w:val="en-US" w:eastAsia="zh-CN"/>
        </w:rPr>
        <w:t>提高我单位绩效人员水平</w:t>
      </w:r>
      <w:r>
        <w:rPr>
          <w:rFonts w:hint="eastAsia" w:eastAsia="方正仿宋_GBK" w:cs="Times New Roman"/>
          <w:bCs/>
          <w:color w:val="auto"/>
          <w:sz w:val="31"/>
          <w:szCs w:val="31"/>
          <w:lang w:val="en-US" w:eastAsia="zh-CN"/>
        </w:rPr>
        <w:t>，并</w:t>
      </w:r>
      <w:r>
        <w:rPr>
          <w:rFonts w:hint="default" w:ascii="Times New Roman" w:hAnsi="Times New Roman" w:eastAsia="方正仿宋_GBK" w:cs="Times New Roman"/>
          <w:bCs/>
          <w:color w:val="auto"/>
          <w:sz w:val="31"/>
          <w:szCs w:val="31"/>
          <w:lang w:val="en-US" w:eastAsia="zh-CN"/>
        </w:rPr>
        <w:t>专门设定对绩效工作人员定职、定岗、定责等相关制度措施，进一步提升我单位绩效管理工作业务水平，扎实做好绩效管理工作。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20" w:name="_Toc68703846"/>
      <w:r>
        <w:rPr>
          <w:rFonts w:hint="default" w:ascii="Times New Roman" w:hAnsi="Times New Roman" w:eastAsia="宋体" w:cs="Times New Roman"/>
          <w:sz w:val="32"/>
          <w:szCs w:val="32"/>
          <w:lang w:val="en-US" w:eastAsia="zh-CN"/>
        </w:rPr>
        <w:t>八</w:t>
      </w:r>
      <w:r>
        <w:rPr>
          <w:rFonts w:hint="default" w:ascii="Times New Roman" w:hAnsi="Times New Roman" w:eastAsia="宋体" w:cs="Times New Roman"/>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M5YTYxZDQ2ZTY4NjUyMGQ4MDBlZTlmOWQ5ZWFhYW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6F3190B"/>
    <w:rsid w:val="0770679F"/>
    <w:rsid w:val="08D20D13"/>
    <w:rsid w:val="0A492689"/>
    <w:rsid w:val="0C4D0F1B"/>
    <w:rsid w:val="0F2A6BF7"/>
    <w:rsid w:val="14B028D7"/>
    <w:rsid w:val="157955E3"/>
    <w:rsid w:val="168D0E94"/>
    <w:rsid w:val="18CE143C"/>
    <w:rsid w:val="1D723F37"/>
    <w:rsid w:val="1D785367"/>
    <w:rsid w:val="25234EBE"/>
    <w:rsid w:val="28642979"/>
    <w:rsid w:val="2C011AA1"/>
    <w:rsid w:val="32AE0DEC"/>
    <w:rsid w:val="34D13D7B"/>
    <w:rsid w:val="3642349F"/>
    <w:rsid w:val="36951CD1"/>
    <w:rsid w:val="36B72533"/>
    <w:rsid w:val="3B0B5D55"/>
    <w:rsid w:val="3B316934"/>
    <w:rsid w:val="3E736C07"/>
    <w:rsid w:val="3F290825"/>
    <w:rsid w:val="4057649F"/>
    <w:rsid w:val="43182414"/>
    <w:rsid w:val="45316F53"/>
    <w:rsid w:val="46507BB3"/>
    <w:rsid w:val="49BD2D08"/>
    <w:rsid w:val="4A6E5D01"/>
    <w:rsid w:val="4A7C25BE"/>
    <w:rsid w:val="4C22332E"/>
    <w:rsid w:val="5246330E"/>
    <w:rsid w:val="5666314F"/>
    <w:rsid w:val="56796849"/>
    <w:rsid w:val="58053A79"/>
    <w:rsid w:val="5D0C5A5D"/>
    <w:rsid w:val="5DA95371"/>
    <w:rsid w:val="62C93AD1"/>
    <w:rsid w:val="62EE16DF"/>
    <w:rsid w:val="67085878"/>
    <w:rsid w:val="67A85B24"/>
    <w:rsid w:val="68F11999"/>
    <w:rsid w:val="6C0C4FEF"/>
    <w:rsid w:val="763A0251"/>
    <w:rsid w:val="792A2D18"/>
    <w:rsid w:val="7E5658A1"/>
    <w:rsid w:val="7F26035C"/>
    <w:rsid w:val="7F806C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6734</Words>
  <Characters>7148</Characters>
  <Lines>37</Lines>
  <Paragraphs>10</Paragraphs>
  <TotalTime>1</TotalTime>
  <ScaleCrop>false</ScaleCrop>
  <LinksUpToDate>false</LinksUpToDate>
  <CharactersWithSpaces>7153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2024-05-08T10:56:15Z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