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38CE" w:rsidRDefault="00AF38CE">
      <w:pPr>
        <w:spacing w:line="560" w:lineRule="exact"/>
        <w:jc w:val="center"/>
        <w:rPr>
          <w:rFonts w:ascii="方正小标宋简体" w:eastAsia="方正小标宋简体" w:hAnsi="方正小标宋简体" w:cs="方正小标宋简体"/>
          <w:b/>
          <w:bCs/>
          <w:sz w:val="44"/>
          <w:szCs w:val="44"/>
        </w:rPr>
      </w:pPr>
      <w:bookmarkStart w:id="0" w:name="_GoBack"/>
      <w:bookmarkEnd w:id="0"/>
    </w:p>
    <w:p w:rsidR="00AF38CE" w:rsidRDefault="00AF38CE">
      <w:pPr>
        <w:spacing w:line="560" w:lineRule="exact"/>
        <w:jc w:val="center"/>
        <w:rPr>
          <w:rFonts w:ascii="方正小标宋简体" w:eastAsia="方正小标宋简体" w:hAnsi="方正小标宋简体" w:cs="方正小标宋简体"/>
          <w:b/>
          <w:bCs/>
          <w:sz w:val="44"/>
          <w:szCs w:val="44"/>
        </w:rPr>
      </w:pPr>
    </w:p>
    <w:p w:rsidR="00AF38CE" w:rsidRDefault="00AF38CE">
      <w:pPr>
        <w:spacing w:line="560" w:lineRule="exact"/>
        <w:jc w:val="center"/>
        <w:rPr>
          <w:rFonts w:ascii="方正小标宋简体" w:eastAsia="方正小标宋简体" w:hAnsi="方正小标宋简体" w:cs="方正小标宋简体"/>
          <w:b/>
          <w:bCs/>
          <w:sz w:val="44"/>
          <w:szCs w:val="44"/>
        </w:rPr>
      </w:pPr>
    </w:p>
    <w:p w:rsidR="00AF38CE" w:rsidRDefault="00AF38CE">
      <w:pPr>
        <w:spacing w:line="560" w:lineRule="exact"/>
        <w:jc w:val="center"/>
        <w:rPr>
          <w:rFonts w:ascii="方正小标宋简体" w:eastAsia="方正小标宋简体" w:hAnsi="方正小标宋简体" w:cs="方正小标宋简体"/>
          <w:b/>
          <w:bCs/>
          <w:sz w:val="44"/>
          <w:szCs w:val="44"/>
        </w:rPr>
      </w:pPr>
    </w:p>
    <w:p w:rsidR="00AF38CE" w:rsidRDefault="00AF38CE" w:rsidP="00AF38CE">
      <w:pPr>
        <w:spacing w:line="540" w:lineRule="exact"/>
        <w:jc w:val="center"/>
        <w:rPr>
          <w:rFonts w:ascii="华文中宋" w:eastAsia="华文中宋" w:hAnsi="华文中宋" w:cs="宋体"/>
          <w:b/>
          <w:kern w:val="0"/>
          <w:sz w:val="52"/>
          <w:szCs w:val="52"/>
        </w:rPr>
      </w:pPr>
    </w:p>
    <w:p w:rsidR="00AF38CE" w:rsidRDefault="00AF38CE" w:rsidP="00AF38CE">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巴州林业科学技术推广中心项</w:t>
      </w:r>
      <w:r w:rsidRPr="008C56F8">
        <w:rPr>
          <w:rFonts w:ascii="方正小标宋_GBK" w:eastAsia="方正小标宋_GBK" w:hAnsi="华文中宋" w:cs="宋体" w:hint="eastAsia"/>
          <w:b/>
          <w:kern w:val="0"/>
          <w:sz w:val="48"/>
          <w:szCs w:val="48"/>
        </w:rPr>
        <w:t>目支出</w:t>
      </w:r>
      <w:r w:rsidRPr="008C56F8">
        <w:rPr>
          <w:rFonts w:ascii="方正小标宋_GBK" w:eastAsia="方正小标宋_GBK" w:hAnsi="华文中宋" w:cs="宋体"/>
          <w:b/>
          <w:kern w:val="0"/>
          <w:sz w:val="48"/>
          <w:szCs w:val="48"/>
        </w:rPr>
        <w:t>绩效</w:t>
      </w:r>
      <w:r w:rsidRPr="008C56F8">
        <w:rPr>
          <w:rFonts w:ascii="方正小标宋_GBK" w:eastAsia="方正小标宋_GBK" w:hAnsi="华文中宋" w:cs="宋体" w:hint="eastAsia"/>
          <w:b/>
          <w:kern w:val="0"/>
          <w:sz w:val="48"/>
          <w:szCs w:val="48"/>
        </w:rPr>
        <w:t>评价报告</w:t>
      </w:r>
    </w:p>
    <w:p w:rsidR="00AF38CE" w:rsidRDefault="00AF38CE" w:rsidP="00AF38CE">
      <w:pPr>
        <w:spacing w:line="540" w:lineRule="exact"/>
        <w:jc w:val="center"/>
        <w:rPr>
          <w:rFonts w:ascii="华文中宋" w:eastAsia="华文中宋" w:hAnsi="华文中宋" w:cs="宋体"/>
          <w:b/>
          <w:kern w:val="0"/>
          <w:sz w:val="52"/>
          <w:szCs w:val="52"/>
        </w:rPr>
      </w:pPr>
    </w:p>
    <w:p w:rsidR="00AF38CE" w:rsidRDefault="00AF38CE" w:rsidP="00AF38CE">
      <w:pPr>
        <w:spacing w:line="540" w:lineRule="exact"/>
        <w:jc w:val="center"/>
        <w:rPr>
          <w:rFonts w:ascii="华文中宋" w:eastAsia="华文中宋" w:hAnsi="华文中宋" w:cs="宋体"/>
          <w:b/>
          <w:kern w:val="0"/>
          <w:sz w:val="52"/>
          <w:szCs w:val="52"/>
        </w:rPr>
      </w:pPr>
    </w:p>
    <w:p w:rsidR="00AF38CE" w:rsidRPr="00AF38CE" w:rsidRDefault="00AF38CE" w:rsidP="00AF38CE">
      <w:pPr>
        <w:spacing w:line="540" w:lineRule="exact"/>
        <w:jc w:val="center"/>
        <w:rPr>
          <w:rFonts w:ascii="华文中宋" w:eastAsia="华文中宋" w:hAnsi="华文中宋" w:cs="宋体"/>
          <w:b/>
          <w:kern w:val="0"/>
          <w:sz w:val="52"/>
          <w:szCs w:val="52"/>
        </w:rPr>
      </w:pPr>
    </w:p>
    <w:p w:rsidR="00AF38CE" w:rsidRDefault="00AF38CE" w:rsidP="00AF38CE">
      <w:pPr>
        <w:spacing w:line="540" w:lineRule="exact"/>
        <w:jc w:val="center"/>
        <w:rPr>
          <w:rFonts w:hAnsi="宋体" w:cs="宋体"/>
          <w:kern w:val="0"/>
          <w:sz w:val="36"/>
          <w:szCs w:val="36"/>
        </w:rPr>
      </w:pPr>
      <w:r>
        <w:rPr>
          <w:rFonts w:hAnsi="宋体" w:cs="宋体" w:hint="eastAsia"/>
          <w:kern w:val="0"/>
          <w:sz w:val="36"/>
          <w:szCs w:val="36"/>
        </w:rPr>
        <w:t>（</w:t>
      </w:r>
      <w:r>
        <w:rPr>
          <w:rFonts w:hAnsi="宋体" w:cs="宋体" w:hint="eastAsia"/>
          <w:kern w:val="0"/>
          <w:sz w:val="36"/>
          <w:szCs w:val="36"/>
        </w:rPr>
        <w:t>2019</w:t>
      </w:r>
      <w:r>
        <w:rPr>
          <w:rFonts w:hAnsi="宋体" w:cs="宋体" w:hint="eastAsia"/>
          <w:kern w:val="0"/>
          <w:sz w:val="36"/>
          <w:szCs w:val="36"/>
        </w:rPr>
        <w:t>年度）</w:t>
      </w:r>
    </w:p>
    <w:p w:rsidR="00AF38CE" w:rsidRDefault="00AF38CE" w:rsidP="00AF38CE">
      <w:pPr>
        <w:spacing w:line="540" w:lineRule="exact"/>
        <w:jc w:val="center"/>
        <w:rPr>
          <w:rFonts w:hAnsi="宋体" w:cs="宋体"/>
          <w:kern w:val="0"/>
          <w:szCs w:val="30"/>
        </w:rPr>
      </w:pPr>
    </w:p>
    <w:p w:rsidR="00AF38CE" w:rsidRDefault="00AF38CE" w:rsidP="00AF38CE">
      <w:pPr>
        <w:spacing w:line="540" w:lineRule="exact"/>
        <w:jc w:val="center"/>
        <w:rPr>
          <w:rFonts w:hAnsi="宋体" w:cs="宋体"/>
          <w:kern w:val="0"/>
          <w:szCs w:val="30"/>
        </w:rPr>
      </w:pPr>
    </w:p>
    <w:p w:rsidR="00AF38CE" w:rsidRDefault="00AF38CE" w:rsidP="00AF38CE">
      <w:pPr>
        <w:spacing w:line="540" w:lineRule="exact"/>
        <w:jc w:val="center"/>
        <w:rPr>
          <w:rFonts w:hAnsi="宋体" w:cs="宋体"/>
          <w:kern w:val="0"/>
          <w:szCs w:val="30"/>
        </w:rPr>
      </w:pPr>
    </w:p>
    <w:p w:rsidR="00AF38CE" w:rsidRDefault="00AF38CE" w:rsidP="00AF38CE">
      <w:pPr>
        <w:spacing w:line="540" w:lineRule="exact"/>
        <w:jc w:val="center"/>
        <w:rPr>
          <w:rFonts w:hAnsi="宋体" w:cs="宋体"/>
          <w:kern w:val="0"/>
          <w:szCs w:val="30"/>
        </w:rPr>
      </w:pPr>
    </w:p>
    <w:p w:rsidR="00AF38CE" w:rsidRDefault="00AF38CE" w:rsidP="00AF38CE">
      <w:pPr>
        <w:spacing w:line="540" w:lineRule="exact"/>
        <w:jc w:val="center"/>
        <w:rPr>
          <w:rFonts w:hAnsi="宋体" w:cs="宋体"/>
          <w:kern w:val="0"/>
          <w:szCs w:val="30"/>
        </w:rPr>
      </w:pPr>
    </w:p>
    <w:p w:rsidR="00AF38CE" w:rsidRDefault="00AF38CE" w:rsidP="00AF38CE">
      <w:pPr>
        <w:spacing w:line="540" w:lineRule="exact"/>
        <w:rPr>
          <w:rFonts w:hAnsi="宋体" w:cs="宋体"/>
          <w:kern w:val="0"/>
          <w:szCs w:val="30"/>
        </w:rPr>
      </w:pPr>
    </w:p>
    <w:p w:rsidR="00AF38CE" w:rsidRPr="009145D6" w:rsidRDefault="009145D6" w:rsidP="00AF38CE">
      <w:pPr>
        <w:spacing w:line="560" w:lineRule="exact"/>
        <w:jc w:val="center"/>
        <w:rPr>
          <w:rFonts w:hAnsi="宋体" w:cs="宋体"/>
          <w:kern w:val="0"/>
          <w:sz w:val="36"/>
          <w:szCs w:val="36"/>
        </w:rPr>
      </w:pPr>
      <w:r>
        <w:rPr>
          <w:rFonts w:hAnsi="宋体" w:cs="宋体" w:hint="eastAsia"/>
          <w:kern w:val="0"/>
          <w:sz w:val="36"/>
          <w:szCs w:val="36"/>
        </w:rPr>
        <w:t xml:space="preserve"> </w:t>
      </w:r>
      <w:r w:rsidR="00142835">
        <w:rPr>
          <w:rFonts w:hAnsi="宋体" w:cs="宋体" w:hint="eastAsia"/>
          <w:kern w:val="0"/>
          <w:sz w:val="36"/>
          <w:szCs w:val="36"/>
        </w:rPr>
        <w:t xml:space="preserve">  </w:t>
      </w:r>
      <w:r w:rsidR="00AF38CE">
        <w:rPr>
          <w:rFonts w:hAnsi="宋体" w:cs="宋体" w:hint="eastAsia"/>
          <w:kern w:val="0"/>
          <w:sz w:val="36"/>
          <w:szCs w:val="36"/>
        </w:rPr>
        <w:t>项目名称：</w:t>
      </w:r>
      <w:r w:rsidR="00AF38CE" w:rsidRPr="009145D6">
        <w:rPr>
          <w:rFonts w:hAnsi="宋体" w:cs="宋体" w:hint="eastAsia"/>
          <w:kern w:val="0"/>
          <w:sz w:val="36"/>
          <w:szCs w:val="36"/>
        </w:rPr>
        <w:t>巴州葡萄简约化栽培覆盖越冬试验</w:t>
      </w:r>
    </w:p>
    <w:p w:rsidR="00AF38CE" w:rsidRPr="009145D6" w:rsidRDefault="00AF38CE" w:rsidP="00AF38CE">
      <w:pPr>
        <w:spacing w:line="700" w:lineRule="exact"/>
        <w:ind w:firstLineChars="250" w:firstLine="900"/>
        <w:jc w:val="left"/>
        <w:rPr>
          <w:rFonts w:hAnsi="宋体" w:cs="宋体"/>
          <w:kern w:val="0"/>
          <w:sz w:val="36"/>
          <w:szCs w:val="36"/>
        </w:rPr>
      </w:pPr>
      <w:r>
        <w:rPr>
          <w:rFonts w:hAnsi="宋体" w:cs="宋体" w:hint="eastAsia"/>
          <w:kern w:val="0"/>
          <w:sz w:val="36"/>
          <w:szCs w:val="36"/>
        </w:rPr>
        <w:t>实施单位（公章）：</w:t>
      </w:r>
      <w:r w:rsidRPr="009145D6">
        <w:rPr>
          <w:rFonts w:hAnsi="宋体" w:cs="宋体" w:hint="eastAsia"/>
          <w:kern w:val="0"/>
          <w:sz w:val="36"/>
          <w:szCs w:val="36"/>
        </w:rPr>
        <w:t>巴州林业科学技术推广中心</w:t>
      </w:r>
      <w:r w:rsidRPr="009145D6">
        <w:rPr>
          <w:rFonts w:hAnsi="宋体" w:cs="宋体" w:hint="eastAsia"/>
          <w:kern w:val="0"/>
          <w:sz w:val="36"/>
          <w:szCs w:val="36"/>
        </w:rPr>
        <w:t xml:space="preserve"> </w:t>
      </w:r>
    </w:p>
    <w:p w:rsidR="00AF38CE" w:rsidRDefault="00AF38CE" w:rsidP="00AF38CE">
      <w:pPr>
        <w:spacing w:line="700" w:lineRule="exact"/>
        <w:ind w:firstLineChars="236" w:firstLine="850"/>
        <w:jc w:val="left"/>
        <w:rPr>
          <w:rFonts w:hAnsi="宋体" w:cs="宋体"/>
          <w:kern w:val="0"/>
          <w:sz w:val="36"/>
          <w:szCs w:val="36"/>
        </w:rPr>
      </w:pPr>
      <w:r>
        <w:rPr>
          <w:rFonts w:hAnsi="宋体" w:cs="宋体" w:hint="eastAsia"/>
          <w:kern w:val="0"/>
          <w:sz w:val="36"/>
          <w:szCs w:val="36"/>
        </w:rPr>
        <w:t>主管部门（公章）：巴州林业和草原局</w:t>
      </w:r>
      <w:r>
        <w:rPr>
          <w:rFonts w:hAnsi="宋体" w:cs="宋体"/>
          <w:kern w:val="0"/>
          <w:sz w:val="36"/>
          <w:szCs w:val="36"/>
        </w:rPr>
        <w:t xml:space="preserve"> </w:t>
      </w:r>
    </w:p>
    <w:p w:rsidR="00AF38CE" w:rsidRDefault="00AF38CE" w:rsidP="00AF38CE">
      <w:pPr>
        <w:spacing w:line="700" w:lineRule="exact"/>
        <w:ind w:firstLineChars="236" w:firstLine="850"/>
        <w:jc w:val="left"/>
        <w:rPr>
          <w:rFonts w:hAnsi="宋体" w:cs="宋体"/>
          <w:kern w:val="0"/>
          <w:sz w:val="36"/>
          <w:szCs w:val="36"/>
        </w:rPr>
      </w:pPr>
      <w:r>
        <w:rPr>
          <w:rFonts w:hAnsi="宋体" w:cs="宋体" w:hint="eastAsia"/>
          <w:kern w:val="0"/>
          <w:sz w:val="36"/>
          <w:szCs w:val="36"/>
        </w:rPr>
        <w:t>项目负责人（签章）：魏朝晖</w:t>
      </w:r>
      <w:r>
        <w:rPr>
          <w:rFonts w:hAnsi="宋体" w:cs="宋体"/>
          <w:kern w:val="0"/>
          <w:sz w:val="36"/>
          <w:szCs w:val="36"/>
        </w:rPr>
        <w:t xml:space="preserve"> </w:t>
      </w:r>
    </w:p>
    <w:p w:rsidR="00AF38CE" w:rsidRDefault="00AF38CE" w:rsidP="00AF38CE">
      <w:pPr>
        <w:spacing w:line="700" w:lineRule="exact"/>
        <w:ind w:firstLineChars="236" w:firstLine="850"/>
        <w:jc w:val="left"/>
        <w:rPr>
          <w:rFonts w:hAnsi="宋体" w:cs="宋体"/>
          <w:kern w:val="0"/>
          <w:sz w:val="36"/>
          <w:szCs w:val="36"/>
        </w:rPr>
      </w:pPr>
      <w:r>
        <w:rPr>
          <w:rFonts w:hAnsi="宋体" w:cs="宋体" w:hint="eastAsia"/>
          <w:kern w:val="0"/>
          <w:sz w:val="36"/>
          <w:szCs w:val="36"/>
        </w:rPr>
        <w:t>填报时间：</w:t>
      </w:r>
      <w:r>
        <w:rPr>
          <w:rFonts w:hAnsi="宋体" w:cs="宋体" w:hint="eastAsia"/>
          <w:kern w:val="0"/>
          <w:sz w:val="36"/>
          <w:szCs w:val="36"/>
        </w:rPr>
        <w:t xml:space="preserve">  2020</w:t>
      </w:r>
      <w:r>
        <w:rPr>
          <w:rFonts w:hAnsi="宋体" w:cs="宋体" w:hint="eastAsia"/>
          <w:kern w:val="0"/>
          <w:sz w:val="36"/>
          <w:szCs w:val="36"/>
        </w:rPr>
        <w:t>年</w:t>
      </w:r>
      <w:r>
        <w:rPr>
          <w:rFonts w:hAnsi="宋体" w:cs="宋体" w:hint="eastAsia"/>
          <w:kern w:val="0"/>
          <w:sz w:val="36"/>
          <w:szCs w:val="36"/>
        </w:rPr>
        <w:t>4</w:t>
      </w:r>
      <w:r>
        <w:rPr>
          <w:rFonts w:hAnsi="宋体" w:cs="宋体" w:hint="eastAsia"/>
          <w:kern w:val="0"/>
          <w:sz w:val="36"/>
          <w:szCs w:val="36"/>
        </w:rPr>
        <w:t>月</w:t>
      </w:r>
      <w:r>
        <w:rPr>
          <w:rFonts w:hAnsi="宋体" w:cs="宋体"/>
          <w:kern w:val="0"/>
          <w:sz w:val="36"/>
          <w:szCs w:val="36"/>
        </w:rPr>
        <w:t xml:space="preserve"> </w:t>
      </w:r>
    </w:p>
    <w:p w:rsidR="00AF38CE" w:rsidRDefault="00AF38CE" w:rsidP="00AF38CE">
      <w:pPr>
        <w:spacing w:line="540" w:lineRule="exact"/>
        <w:jc w:val="center"/>
        <w:rPr>
          <w:rFonts w:hAnsi="宋体" w:cs="宋体"/>
          <w:kern w:val="0"/>
          <w:szCs w:val="30"/>
        </w:rPr>
      </w:pPr>
    </w:p>
    <w:p w:rsidR="00AF38CE" w:rsidRDefault="00AF38CE" w:rsidP="00AF38CE">
      <w:pPr>
        <w:spacing w:line="560" w:lineRule="exact"/>
        <w:rPr>
          <w:rFonts w:ascii="方正小标宋简体" w:eastAsia="方正小标宋简体" w:hAnsi="方正小标宋简体" w:cs="方正小标宋简体"/>
          <w:b/>
          <w:bCs/>
          <w:sz w:val="44"/>
          <w:szCs w:val="44"/>
        </w:rPr>
      </w:pPr>
    </w:p>
    <w:p w:rsidR="00AF38CE" w:rsidRDefault="00AF38CE">
      <w:pPr>
        <w:spacing w:line="560" w:lineRule="exact"/>
        <w:jc w:val="center"/>
        <w:rPr>
          <w:rFonts w:ascii="方正小标宋简体" w:eastAsia="方正小标宋简体" w:hAnsi="方正小标宋简体" w:cs="方正小标宋简体"/>
          <w:b/>
          <w:bCs/>
          <w:sz w:val="44"/>
          <w:szCs w:val="44"/>
        </w:rPr>
      </w:pPr>
    </w:p>
    <w:p w:rsidR="00F63ED1" w:rsidRDefault="003424CC">
      <w:pPr>
        <w:spacing w:line="560" w:lineRule="exact"/>
        <w:jc w:val="center"/>
        <w:rPr>
          <w:rFonts w:ascii="方正小标宋简体" w:eastAsia="方正小标宋简体" w:hAnsi="方正小标宋简体" w:cs="方正小标宋简体"/>
          <w:b/>
          <w:bCs/>
          <w:sz w:val="44"/>
          <w:szCs w:val="44"/>
        </w:rPr>
      </w:pPr>
      <w:r>
        <w:rPr>
          <w:rFonts w:ascii="方正小标宋简体" w:eastAsia="方正小标宋简体" w:hAnsi="方正小标宋简体" w:cs="方正小标宋简体" w:hint="eastAsia"/>
          <w:b/>
          <w:bCs/>
          <w:sz w:val="44"/>
          <w:szCs w:val="44"/>
        </w:rPr>
        <w:t>巴州葡萄简约化栽培覆盖越冬试验</w:t>
      </w:r>
    </w:p>
    <w:p w:rsidR="00F63ED1" w:rsidRDefault="003424CC">
      <w:pPr>
        <w:spacing w:line="560" w:lineRule="exact"/>
        <w:jc w:val="center"/>
        <w:rPr>
          <w:rFonts w:ascii="方正小标宋简体" w:eastAsia="方正小标宋简体" w:hAnsi="方正小标宋简体" w:cs="方正小标宋简体"/>
          <w:b/>
          <w:bCs/>
          <w:sz w:val="44"/>
          <w:szCs w:val="44"/>
        </w:rPr>
      </w:pPr>
      <w:r>
        <w:rPr>
          <w:rFonts w:ascii="方正小标宋简体" w:eastAsia="方正小标宋简体" w:hAnsi="方正小标宋简体" w:cs="方正小标宋简体" w:hint="eastAsia"/>
          <w:b/>
          <w:bCs/>
          <w:sz w:val="44"/>
          <w:szCs w:val="44"/>
        </w:rPr>
        <w:t>项目支出绩效评价报告</w:t>
      </w:r>
    </w:p>
    <w:p w:rsidR="00F63ED1" w:rsidRDefault="00F63ED1">
      <w:pPr>
        <w:jc w:val="center"/>
        <w:rPr>
          <w:rFonts w:ascii="仿宋_GB2312"/>
          <w:szCs w:val="30"/>
        </w:rPr>
      </w:pPr>
    </w:p>
    <w:p w:rsidR="00F63ED1" w:rsidRDefault="003424CC">
      <w:pPr>
        <w:spacing w:line="600" w:lineRule="exact"/>
        <w:ind w:firstLineChars="200" w:firstLine="600"/>
        <w:rPr>
          <w:rFonts w:ascii="黑体" w:eastAsia="黑体" w:hAnsi="黑体"/>
        </w:rPr>
      </w:pPr>
      <w:r>
        <w:rPr>
          <w:rFonts w:ascii="黑体" w:eastAsia="黑体" w:hAnsi="黑体" w:hint="eastAsia"/>
        </w:rPr>
        <w:t>一、基本情况</w:t>
      </w:r>
    </w:p>
    <w:p w:rsidR="00F63ED1" w:rsidRDefault="003424CC">
      <w:pPr>
        <w:spacing w:line="600" w:lineRule="exact"/>
        <w:ind w:firstLineChars="200" w:firstLine="602"/>
        <w:outlineLvl w:val="0"/>
        <w:rPr>
          <w:rFonts w:ascii="仿宋_GB2312"/>
          <w:b/>
          <w:bCs/>
        </w:rPr>
      </w:pPr>
      <w:r>
        <w:rPr>
          <w:rFonts w:ascii="仿宋_GB2312" w:hint="eastAsia"/>
          <w:b/>
          <w:bCs/>
        </w:rPr>
        <w:t>（一）项目概况</w:t>
      </w:r>
    </w:p>
    <w:p w:rsidR="00F63ED1" w:rsidRDefault="003424CC">
      <w:pPr>
        <w:spacing w:line="600" w:lineRule="exact"/>
        <w:ind w:firstLineChars="200" w:firstLine="602"/>
        <w:outlineLvl w:val="0"/>
        <w:rPr>
          <w:rFonts w:ascii="仿宋_GB2312"/>
          <w:b/>
          <w:bCs/>
        </w:rPr>
      </w:pPr>
      <w:r>
        <w:rPr>
          <w:rFonts w:ascii="仿宋_GB2312" w:hint="eastAsia"/>
          <w:b/>
          <w:bCs/>
        </w:rPr>
        <w:t>1、项目背景</w:t>
      </w:r>
    </w:p>
    <w:p w:rsidR="00F63ED1" w:rsidRDefault="003424CC">
      <w:pPr>
        <w:spacing w:line="520" w:lineRule="exact"/>
        <w:ind w:firstLineChars="200" w:firstLine="640"/>
        <w:rPr>
          <w:kern w:val="32"/>
          <w:sz w:val="32"/>
          <w:szCs w:val="32"/>
        </w:rPr>
      </w:pPr>
      <w:r>
        <w:rPr>
          <w:kern w:val="32"/>
          <w:sz w:val="32"/>
          <w:szCs w:val="32"/>
        </w:rPr>
        <w:t>巴州地处干旱荒漠绿洲区域，生态环境十分脆弱，是全疆生态治理的重点地区之一。</w:t>
      </w:r>
      <w:r>
        <w:rPr>
          <w:rFonts w:hint="eastAsia"/>
          <w:kern w:val="32"/>
          <w:sz w:val="32"/>
          <w:szCs w:val="32"/>
        </w:rPr>
        <w:t>北四县冬天比较太冷，动辄就零下二三十度，这种极端的天气下对于农作物的生长十分不利。葡萄树抗冻的能力很差，冬天里根系的水分输送跟不上，露在外面的树干很容易失水干掉，需要一个合适的休眠环境，人们发明了埋土过冬的方式。院子里种的葡萄树每年到了冬天都会埋在土里面，葡萄树旁边挖一个半米左右的深坑，上冻的时候把葡萄枝条盘在坑里面，上面盖上一层厚厚的树叶，然后压上土。这样就可以安全的过冬了，等来年春天的时候再把葡萄树上架，这样的方式不能适应现在大面积的栽植葡萄的需求。所以使葡萄能更好、更快、更省力的方法越冬势在必行。</w:t>
      </w:r>
    </w:p>
    <w:p w:rsidR="00F63ED1" w:rsidRDefault="003424CC">
      <w:pPr>
        <w:numPr>
          <w:ilvl w:val="0"/>
          <w:numId w:val="1"/>
        </w:numPr>
        <w:spacing w:line="600" w:lineRule="exact"/>
        <w:ind w:firstLineChars="200" w:firstLine="602"/>
        <w:outlineLvl w:val="0"/>
        <w:rPr>
          <w:rFonts w:ascii="仿宋_GB2312"/>
          <w:b/>
          <w:bCs/>
        </w:rPr>
      </w:pPr>
      <w:r>
        <w:rPr>
          <w:rFonts w:ascii="仿宋_GB2312" w:hint="eastAsia"/>
          <w:b/>
          <w:bCs/>
        </w:rPr>
        <w:t>主要内容及实施情况</w:t>
      </w:r>
    </w:p>
    <w:p w:rsidR="00F63ED1" w:rsidRDefault="003424CC">
      <w:pPr>
        <w:numPr>
          <w:ilvl w:val="0"/>
          <w:numId w:val="2"/>
        </w:numPr>
        <w:spacing w:line="520" w:lineRule="exact"/>
        <w:ind w:firstLineChars="200" w:firstLine="640"/>
        <w:jc w:val="left"/>
        <w:rPr>
          <w:kern w:val="32"/>
          <w:sz w:val="32"/>
          <w:szCs w:val="32"/>
        </w:rPr>
      </w:pPr>
      <w:r>
        <w:rPr>
          <w:kern w:val="32"/>
          <w:sz w:val="32"/>
          <w:szCs w:val="32"/>
        </w:rPr>
        <w:t>在</w:t>
      </w:r>
      <w:r>
        <w:rPr>
          <w:rFonts w:hint="eastAsia"/>
          <w:kern w:val="32"/>
          <w:sz w:val="32"/>
          <w:szCs w:val="32"/>
        </w:rPr>
        <w:t>巴州和硕县冠颐公司建立葡萄覆盖越冬试验基地</w:t>
      </w:r>
      <w:r>
        <w:rPr>
          <w:rFonts w:hint="eastAsia"/>
          <w:kern w:val="32"/>
          <w:sz w:val="32"/>
          <w:szCs w:val="32"/>
        </w:rPr>
        <w:t>30</w:t>
      </w:r>
      <w:r>
        <w:rPr>
          <w:kern w:val="32"/>
          <w:sz w:val="32"/>
          <w:szCs w:val="32"/>
        </w:rPr>
        <w:t>亩，辐射带动</w:t>
      </w:r>
      <w:r>
        <w:rPr>
          <w:rFonts w:hint="eastAsia"/>
          <w:kern w:val="32"/>
          <w:sz w:val="32"/>
          <w:szCs w:val="32"/>
        </w:rPr>
        <w:t>附近葡萄</w:t>
      </w:r>
      <w:r>
        <w:rPr>
          <w:kern w:val="32"/>
          <w:sz w:val="32"/>
          <w:szCs w:val="32"/>
        </w:rPr>
        <w:t>面积</w:t>
      </w:r>
      <w:r>
        <w:rPr>
          <w:rFonts w:hint="eastAsia"/>
          <w:kern w:val="32"/>
          <w:sz w:val="32"/>
          <w:szCs w:val="32"/>
        </w:rPr>
        <w:t>2</w:t>
      </w:r>
      <w:r>
        <w:rPr>
          <w:kern w:val="32"/>
          <w:sz w:val="32"/>
          <w:szCs w:val="32"/>
        </w:rPr>
        <w:t>00</w:t>
      </w:r>
      <w:r>
        <w:rPr>
          <w:kern w:val="32"/>
          <w:sz w:val="32"/>
          <w:szCs w:val="32"/>
        </w:rPr>
        <w:t>亩。</w:t>
      </w:r>
    </w:p>
    <w:p w:rsidR="00F63ED1" w:rsidRDefault="003424CC">
      <w:pPr>
        <w:numPr>
          <w:ilvl w:val="0"/>
          <w:numId w:val="2"/>
        </w:numPr>
        <w:spacing w:line="520" w:lineRule="exact"/>
        <w:ind w:firstLineChars="200" w:firstLine="640"/>
        <w:jc w:val="left"/>
        <w:rPr>
          <w:sz w:val="32"/>
          <w:szCs w:val="32"/>
        </w:rPr>
      </w:pPr>
      <w:r>
        <w:rPr>
          <w:sz w:val="32"/>
          <w:szCs w:val="32"/>
        </w:rPr>
        <w:t>完成</w:t>
      </w:r>
      <w:r>
        <w:rPr>
          <w:rFonts w:hint="eastAsia"/>
          <w:sz w:val="32"/>
          <w:szCs w:val="32"/>
        </w:rPr>
        <w:t>30</w:t>
      </w:r>
      <w:r>
        <w:rPr>
          <w:sz w:val="32"/>
          <w:szCs w:val="32"/>
        </w:rPr>
        <w:t>亩</w:t>
      </w:r>
      <w:r>
        <w:rPr>
          <w:rFonts w:hint="eastAsia"/>
          <w:sz w:val="32"/>
          <w:szCs w:val="32"/>
        </w:rPr>
        <w:t>葡萄棉被覆盖越冬</w:t>
      </w:r>
    </w:p>
    <w:p w:rsidR="00F63ED1" w:rsidRDefault="003424CC">
      <w:pPr>
        <w:numPr>
          <w:ilvl w:val="0"/>
          <w:numId w:val="1"/>
        </w:numPr>
        <w:spacing w:line="600" w:lineRule="exact"/>
        <w:ind w:firstLineChars="200" w:firstLine="602"/>
        <w:outlineLvl w:val="0"/>
        <w:rPr>
          <w:rFonts w:ascii="仿宋_GB2312"/>
        </w:rPr>
      </w:pPr>
      <w:r>
        <w:rPr>
          <w:rFonts w:ascii="仿宋_GB2312" w:hint="eastAsia"/>
          <w:b/>
          <w:bCs/>
        </w:rPr>
        <w:t>资金投入和使用情况等</w:t>
      </w:r>
      <w:r>
        <w:rPr>
          <w:rFonts w:ascii="仿宋_GB2312" w:hint="eastAsia"/>
        </w:rPr>
        <w:t>。</w:t>
      </w:r>
    </w:p>
    <w:p w:rsidR="00F63ED1" w:rsidRDefault="003424CC">
      <w:pPr>
        <w:spacing w:line="520" w:lineRule="exact"/>
        <w:ind w:firstLineChars="200" w:firstLine="640"/>
        <w:jc w:val="left"/>
        <w:rPr>
          <w:rFonts w:ascii="仿宋_GB2312"/>
        </w:rPr>
      </w:pPr>
      <w:r>
        <w:rPr>
          <w:color w:val="000000"/>
          <w:sz w:val="32"/>
          <w:szCs w:val="32"/>
        </w:rPr>
        <w:t>201</w:t>
      </w:r>
      <w:r>
        <w:rPr>
          <w:rFonts w:hint="eastAsia"/>
          <w:color w:val="000000"/>
          <w:sz w:val="32"/>
          <w:szCs w:val="32"/>
        </w:rPr>
        <w:t>9</w:t>
      </w:r>
      <w:r>
        <w:rPr>
          <w:rFonts w:hint="eastAsia"/>
          <w:color w:val="000000"/>
          <w:sz w:val="32"/>
          <w:szCs w:val="32"/>
        </w:rPr>
        <w:t>年</w:t>
      </w:r>
      <w:r>
        <w:rPr>
          <w:rFonts w:hint="eastAsia"/>
          <w:color w:val="000000"/>
          <w:sz w:val="32"/>
          <w:szCs w:val="32"/>
        </w:rPr>
        <w:t>8</w:t>
      </w:r>
      <w:r>
        <w:rPr>
          <w:rFonts w:hint="eastAsia"/>
          <w:color w:val="000000"/>
          <w:sz w:val="32"/>
          <w:szCs w:val="32"/>
        </w:rPr>
        <w:t>月，项目资金</w:t>
      </w:r>
      <w:r>
        <w:rPr>
          <w:rFonts w:hint="eastAsia"/>
          <w:color w:val="000000"/>
          <w:sz w:val="32"/>
          <w:szCs w:val="32"/>
        </w:rPr>
        <w:t>10</w:t>
      </w:r>
      <w:r>
        <w:rPr>
          <w:rFonts w:hint="eastAsia"/>
          <w:color w:val="000000"/>
          <w:sz w:val="32"/>
          <w:szCs w:val="32"/>
        </w:rPr>
        <w:t>万元拨付到位，支付材料费</w:t>
      </w:r>
      <w:r>
        <w:rPr>
          <w:rFonts w:hint="eastAsia"/>
          <w:color w:val="000000"/>
          <w:sz w:val="32"/>
          <w:szCs w:val="32"/>
        </w:rPr>
        <w:lastRenderedPageBreak/>
        <w:t>39916.8</w:t>
      </w:r>
      <w:r>
        <w:rPr>
          <w:rFonts w:hint="eastAsia"/>
          <w:color w:val="000000"/>
          <w:sz w:val="32"/>
          <w:szCs w:val="32"/>
        </w:rPr>
        <w:t>元、差费</w:t>
      </w:r>
      <w:r>
        <w:rPr>
          <w:rFonts w:hint="eastAsia"/>
          <w:color w:val="000000"/>
          <w:sz w:val="32"/>
          <w:szCs w:val="32"/>
        </w:rPr>
        <w:t>23834.4</w:t>
      </w:r>
      <w:r>
        <w:rPr>
          <w:rFonts w:hint="eastAsia"/>
          <w:color w:val="000000"/>
          <w:sz w:val="32"/>
          <w:szCs w:val="32"/>
        </w:rPr>
        <w:t>万元。资料费</w:t>
      </w:r>
      <w:r>
        <w:rPr>
          <w:rFonts w:hint="eastAsia"/>
          <w:color w:val="000000"/>
          <w:sz w:val="32"/>
          <w:szCs w:val="32"/>
        </w:rPr>
        <w:t>7742.5</w:t>
      </w:r>
      <w:r>
        <w:rPr>
          <w:rFonts w:hint="eastAsia"/>
          <w:color w:val="000000"/>
          <w:sz w:val="32"/>
          <w:szCs w:val="32"/>
        </w:rPr>
        <w:t>元，业务委托费</w:t>
      </w:r>
      <w:r>
        <w:rPr>
          <w:rFonts w:hint="eastAsia"/>
          <w:color w:val="000000"/>
          <w:sz w:val="32"/>
          <w:szCs w:val="32"/>
        </w:rPr>
        <w:t>10000</w:t>
      </w:r>
      <w:r>
        <w:rPr>
          <w:rFonts w:hint="eastAsia"/>
          <w:color w:val="000000"/>
          <w:sz w:val="32"/>
          <w:szCs w:val="32"/>
        </w:rPr>
        <w:t>元，</w:t>
      </w:r>
    </w:p>
    <w:p w:rsidR="00F63ED1" w:rsidRDefault="003424CC">
      <w:pPr>
        <w:numPr>
          <w:ilvl w:val="0"/>
          <w:numId w:val="3"/>
        </w:numPr>
        <w:spacing w:line="600" w:lineRule="exact"/>
        <w:ind w:firstLineChars="200" w:firstLine="643"/>
        <w:rPr>
          <w:rFonts w:ascii="仿宋_GB2312"/>
        </w:rPr>
      </w:pPr>
      <w:r>
        <w:rPr>
          <w:rFonts w:ascii="仿宋_GB2312" w:hint="eastAsia"/>
          <w:b/>
          <w:bCs/>
          <w:sz w:val="32"/>
          <w:szCs w:val="32"/>
        </w:rPr>
        <w:t>项目绩效目标。</w:t>
      </w:r>
    </w:p>
    <w:p w:rsidR="00F63ED1" w:rsidRDefault="003424CC">
      <w:pPr>
        <w:spacing w:line="600" w:lineRule="exact"/>
        <w:ind w:firstLineChars="200" w:firstLine="643"/>
        <w:rPr>
          <w:sz w:val="32"/>
          <w:szCs w:val="32"/>
        </w:rPr>
      </w:pPr>
      <w:r>
        <w:rPr>
          <w:rFonts w:ascii="仿宋_GB2312" w:hint="eastAsia"/>
          <w:b/>
          <w:bCs/>
          <w:sz w:val="32"/>
          <w:szCs w:val="32"/>
        </w:rPr>
        <w:t>总体目标：</w:t>
      </w:r>
      <w:r>
        <w:rPr>
          <w:sz w:val="32"/>
          <w:szCs w:val="32"/>
        </w:rPr>
        <w:t>通过对项目区</w:t>
      </w:r>
      <w:r>
        <w:rPr>
          <w:rFonts w:hint="eastAsia"/>
          <w:sz w:val="32"/>
          <w:szCs w:val="32"/>
        </w:rPr>
        <w:t>葡萄树进行棉被覆盖越冬，进行冬季葡萄树越冬情况的</w:t>
      </w:r>
      <w:r>
        <w:rPr>
          <w:sz w:val="32"/>
          <w:szCs w:val="32"/>
        </w:rPr>
        <w:t>现状调查评价，制定科学合理的方式和结构类型，全面落实规范化标准化管理，</w:t>
      </w:r>
      <w:r>
        <w:rPr>
          <w:rFonts w:hint="eastAsia"/>
          <w:kern w:val="32"/>
          <w:sz w:val="32"/>
          <w:szCs w:val="32"/>
        </w:rPr>
        <w:t>建立葡萄覆盖越冬试验基地</w:t>
      </w:r>
      <w:r>
        <w:rPr>
          <w:rFonts w:hint="eastAsia"/>
          <w:kern w:val="32"/>
          <w:sz w:val="32"/>
          <w:szCs w:val="32"/>
        </w:rPr>
        <w:t>30</w:t>
      </w:r>
      <w:r>
        <w:rPr>
          <w:kern w:val="32"/>
          <w:sz w:val="32"/>
          <w:szCs w:val="32"/>
        </w:rPr>
        <w:t>亩</w:t>
      </w:r>
      <w:r>
        <w:rPr>
          <w:rFonts w:hint="eastAsia"/>
          <w:kern w:val="32"/>
          <w:sz w:val="32"/>
          <w:szCs w:val="32"/>
        </w:rPr>
        <w:t>，</w:t>
      </w:r>
      <w:r>
        <w:rPr>
          <w:kern w:val="32"/>
          <w:sz w:val="32"/>
          <w:szCs w:val="32"/>
        </w:rPr>
        <w:t>辐射带动</w:t>
      </w:r>
      <w:r>
        <w:rPr>
          <w:rFonts w:hint="eastAsia"/>
          <w:kern w:val="32"/>
          <w:sz w:val="32"/>
          <w:szCs w:val="32"/>
        </w:rPr>
        <w:t>附近葡萄</w:t>
      </w:r>
      <w:r>
        <w:rPr>
          <w:kern w:val="32"/>
          <w:sz w:val="32"/>
          <w:szCs w:val="32"/>
        </w:rPr>
        <w:t>面积</w:t>
      </w:r>
      <w:r>
        <w:rPr>
          <w:rFonts w:hint="eastAsia"/>
          <w:kern w:val="32"/>
          <w:sz w:val="32"/>
          <w:szCs w:val="32"/>
        </w:rPr>
        <w:t>2</w:t>
      </w:r>
      <w:r>
        <w:rPr>
          <w:kern w:val="32"/>
          <w:sz w:val="32"/>
          <w:szCs w:val="32"/>
        </w:rPr>
        <w:t>00</w:t>
      </w:r>
      <w:r>
        <w:rPr>
          <w:kern w:val="32"/>
          <w:sz w:val="32"/>
          <w:szCs w:val="32"/>
        </w:rPr>
        <w:t>亩</w:t>
      </w:r>
      <w:r>
        <w:rPr>
          <w:rFonts w:hint="eastAsia"/>
          <w:kern w:val="32"/>
          <w:sz w:val="32"/>
          <w:szCs w:val="32"/>
        </w:rPr>
        <w:t>。</w:t>
      </w:r>
    </w:p>
    <w:p w:rsidR="00F63ED1" w:rsidRDefault="003424CC">
      <w:pPr>
        <w:spacing w:line="520" w:lineRule="exact"/>
        <w:ind w:firstLineChars="100" w:firstLine="321"/>
        <w:rPr>
          <w:rFonts w:ascii="仿宋_GB2312"/>
          <w:b/>
          <w:bCs/>
          <w:sz w:val="32"/>
          <w:szCs w:val="32"/>
        </w:rPr>
      </w:pPr>
      <w:r>
        <w:rPr>
          <w:rFonts w:ascii="仿宋_GB2312" w:hint="eastAsia"/>
          <w:b/>
          <w:bCs/>
          <w:sz w:val="32"/>
          <w:szCs w:val="32"/>
        </w:rPr>
        <w:t>阶段性目标：2019年完成</w:t>
      </w:r>
    </w:p>
    <w:p w:rsidR="00F63ED1" w:rsidRDefault="003424CC">
      <w:pPr>
        <w:spacing w:line="520" w:lineRule="exact"/>
        <w:ind w:firstLineChars="200" w:firstLine="640"/>
        <w:rPr>
          <w:sz w:val="32"/>
          <w:szCs w:val="32"/>
        </w:rPr>
      </w:pPr>
      <w:r>
        <w:rPr>
          <w:sz w:val="32"/>
          <w:szCs w:val="32"/>
        </w:rPr>
        <w:t>（</w:t>
      </w:r>
      <w:r>
        <w:rPr>
          <w:sz w:val="32"/>
          <w:szCs w:val="32"/>
        </w:rPr>
        <w:t>1</w:t>
      </w:r>
      <w:r>
        <w:rPr>
          <w:sz w:val="32"/>
          <w:szCs w:val="32"/>
        </w:rPr>
        <w:t>）完成项目申报及前期准备工作，确定项目协作单位、落实项目建设地点、签订合作协议</w:t>
      </w:r>
      <w:r>
        <w:rPr>
          <w:rFonts w:hint="eastAsia"/>
          <w:sz w:val="32"/>
          <w:szCs w:val="32"/>
        </w:rPr>
        <w:t>;</w:t>
      </w:r>
    </w:p>
    <w:p w:rsidR="00F63ED1" w:rsidRDefault="003424CC">
      <w:pPr>
        <w:spacing w:line="520" w:lineRule="exact"/>
        <w:ind w:firstLineChars="200" w:firstLine="640"/>
        <w:rPr>
          <w:sz w:val="32"/>
          <w:szCs w:val="32"/>
        </w:rPr>
      </w:pPr>
      <w:r>
        <w:rPr>
          <w:sz w:val="32"/>
          <w:szCs w:val="32"/>
        </w:rPr>
        <w:t>（</w:t>
      </w:r>
      <w:r>
        <w:rPr>
          <w:sz w:val="32"/>
          <w:szCs w:val="32"/>
        </w:rPr>
        <w:t>2</w:t>
      </w:r>
      <w:r>
        <w:rPr>
          <w:sz w:val="32"/>
          <w:szCs w:val="32"/>
        </w:rPr>
        <w:t>）明确项目参加人员和责任分工</w:t>
      </w:r>
      <w:r>
        <w:rPr>
          <w:rFonts w:hint="eastAsia"/>
          <w:sz w:val="32"/>
          <w:szCs w:val="32"/>
        </w:rPr>
        <w:t>。</w:t>
      </w:r>
    </w:p>
    <w:p w:rsidR="00F63ED1" w:rsidRDefault="003424CC">
      <w:pPr>
        <w:spacing w:line="520" w:lineRule="exact"/>
        <w:ind w:firstLineChars="196" w:firstLine="627"/>
        <w:rPr>
          <w:sz w:val="32"/>
          <w:szCs w:val="32"/>
        </w:rPr>
      </w:pPr>
      <w:r>
        <w:rPr>
          <w:sz w:val="32"/>
          <w:szCs w:val="32"/>
        </w:rPr>
        <w:t>（</w:t>
      </w:r>
      <w:r>
        <w:rPr>
          <w:sz w:val="32"/>
          <w:szCs w:val="32"/>
        </w:rPr>
        <w:t>4</w:t>
      </w:r>
      <w:r>
        <w:rPr>
          <w:sz w:val="32"/>
          <w:szCs w:val="32"/>
        </w:rPr>
        <w:t>）</w:t>
      </w:r>
      <w:r>
        <w:rPr>
          <w:rFonts w:hint="eastAsia"/>
          <w:sz w:val="32"/>
          <w:szCs w:val="32"/>
        </w:rPr>
        <w:t>启动实施</w:t>
      </w:r>
      <w:r>
        <w:rPr>
          <w:bCs/>
          <w:sz w:val="32"/>
          <w:szCs w:val="32"/>
        </w:rPr>
        <w:t>项目区</w:t>
      </w:r>
      <w:r>
        <w:rPr>
          <w:sz w:val="32"/>
          <w:szCs w:val="32"/>
        </w:rPr>
        <w:t>现状调查评价；</w:t>
      </w:r>
    </w:p>
    <w:p w:rsidR="00F63ED1" w:rsidRDefault="003424CC">
      <w:pPr>
        <w:spacing w:line="520" w:lineRule="exact"/>
        <w:ind w:firstLineChars="196" w:firstLine="627"/>
        <w:rPr>
          <w:sz w:val="32"/>
          <w:szCs w:val="32"/>
        </w:rPr>
      </w:pPr>
      <w:r>
        <w:rPr>
          <w:sz w:val="32"/>
          <w:szCs w:val="32"/>
        </w:rPr>
        <w:t>（</w:t>
      </w:r>
      <w:r>
        <w:rPr>
          <w:sz w:val="32"/>
          <w:szCs w:val="32"/>
        </w:rPr>
        <w:t>5</w:t>
      </w:r>
      <w:r>
        <w:rPr>
          <w:sz w:val="32"/>
          <w:szCs w:val="32"/>
        </w:rPr>
        <w:t>）</w:t>
      </w:r>
      <w:r>
        <w:rPr>
          <w:spacing w:val="-8"/>
          <w:sz w:val="32"/>
          <w:szCs w:val="32"/>
        </w:rPr>
        <w:t>组织对项目示范区进行</w:t>
      </w:r>
      <w:r>
        <w:rPr>
          <w:rFonts w:hint="eastAsia"/>
          <w:kern w:val="32"/>
          <w:sz w:val="32"/>
          <w:szCs w:val="32"/>
        </w:rPr>
        <w:t>葡萄覆盖越冬试验</w:t>
      </w:r>
      <w:r>
        <w:rPr>
          <w:rFonts w:hint="eastAsia"/>
          <w:spacing w:val="-8"/>
          <w:sz w:val="32"/>
          <w:szCs w:val="32"/>
        </w:rPr>
        <w:t>。</w:t>
      </w:r>
    </w:p>
    <w:p w:rsidR="00F63ED1" w:rsidRDefault="003424CC">
      <w:pPr>
        <w:spacing w:line="520" w:lineRule="exact"/>
        <w:ind w:firstLineChars="196" w:firstLine="596"/>
        <w:rPr>
          <w:sz w:val="32"/>
          <w:szCs w:val="32"/>
        </w:rPr>
      </w:pPr>
      <w:r>
        <w:rPr>
          <w:spacing w:val="-8"/>
          <w:sz w:val="32"/>
          <w:szCs w:val="32"/>
        </w:rPr>
        <w:t>（</w:t>
      </w:r>
      <w:r>
        <w:rPr>
          <w:spacing w:val="-8"/>
          <w:sz w:val="32"/>
          <w:szCs w:val="32"/>
        </w:rPr>
        <w:t>6</w:t>
      </w:r>
      <w:r>
        <w:rPr>
          <w:spacing w:val="-8"/>
          <w:sz w:val="32"/>
          <w:szCs w:val="32"/>
        </w:rPr>
        <w:t>）</w:t>
      </w:r>
      <w:r>
        <w:rPr>
          <w:rFonts w:hint="eastAsia"/>
          <w:sz w:val="32"/>
          <w:szCs w:val="32"/>
        </w:rPr>
        <w:t>完成</w:t>
      </w:r>
      <w:r>
        <w:rPr>
          <w:sz w:val="32"/>
          <w:szCs w:val="32"/>
        </w:rPr>
        <w:t>好年度绩效评价工作。</w:t>
      </w:r>
    </w:p>
    <w:p w:rsidR="00F63ED1" w:rsidRDefault="003424CC">
      <w:pPr>
        <w:spacing w:line="600" w:lineRule="exact"/>
        <w:ind w:firstLineChars="200" w:firstLine="600"/>
        <w:rPr>
          <w:rFonts w:ascii="黑体" w:eastAsia="黑体" w:hAnsi="黑体"/>
        </w:rPr>
      </w:pPr>
      <w:r>
        <w:rPr>
          <w:rFonts w:ascii="黑体" w:eastAsia="黑体" w:hAnsi="黑体" w:hint="eastAsia"/>
        </w:rPr>
        <w:t>二、绩效评价工作开展情况</w:t>
      </w:r>
    </w:p>
    <w:p w:rsidR="004C3CB7" w:rsidRPr="00586ECE" w:rsidRDefault="004C3CB7" w:rsidP="004C3CB7">
      <w:pPr>
        <w:spacing w:line="600" w:lineRule="exact"/>
        <w:ind w:firstLineChars="200" w:firstLine="640"/>
        <w:outlineLvl w:val="0"/>
        <w:rPr>
          <w:rFonts w:ascii="仿宋" w:eastAsia="仿宋" w:hAnsi="仿宋" w:cs="仿宋"/>
          <w:sz w:val="32"/>
          <w:szCs w:val="32"/>
        </w:rPr>
      </w:pPr>
      <w:r w:rsidRPr="00586ECE">
        <w:rPr>
          <w:rFonts w:ascii="仿宋" w:eastAsia="仿宋" w:hAnsi="仿宋" w:cs="仿宋" w:hint="eastAsia"/>
          <w:sz w:val="32"/>
          <w:szCs w:val="32"/>
        </w:rPr>
        <w:t>（一）绩效评价目的、对象和范围。</w:t>
      </w:r>
    </w:p>
    <w:p w:rsidR="004C3CB7" w:rsidRDefault="004C3CB7" w:rsidP="004C3CB7">
      <w:pPr>
        <w:spacing w:line="520" w:lineRule="exact"/>
        <w:ind w:firstLineChars="200" w:firstLine="640"/>
        <w:rPr>
          <w:rFonts w:ascii="仿宋_GB2312" w:hAnsi="仿宋" w:cs="仿宋"/>
          <w:sz w:val="32"/>
          <w:szCs w:val="32"/>
        </w:rPr>
      </w:pPr>
      <w:r w:rsidRPr="004C3CB7">
        <w:rPr>
          <w:rFonts w:ascii="仿宋_GB2312" w:hAnsi="仿宋" w:cs="仿宋" w:hint="eastAsia"/>
          <w:sz w:val="32"/>
          <w:szCs w:val="32"/>
        </w:rPr>
        <w:t>通过对2019年</w:t>
      </w:r>
      <w:r w:rsidRPr="004C3CB7">
        <w:rPr>
          <w:rFonts w:ascii="仿宋_GB2312" w:hAnsi="方正仿宋_GBK" w:cs="方正仿宋_GBK" w:hint="eastAsia"/>
          <w:sz w:val="32"/>
          <w:szCs w:val="32"/>
        </w:rPr>
        <w:t>项目</w:t>
      </w:r>
      <w:r w:rsidR="00B94860" w:rsidRPr="004C3CB7">
        <w:rPr>
          <w:rFonts w:ascii="仿宋_GB2312" w:hAnsi="方正小标宋简体" w:cs="方正小标宋简体" w:hint="eastAsia"/>
          <w:bCs/>
          <w:sz w:val="32"/>
          <w:szCs w:val="32"/>
        </w:rPr>
        <w:t>巴州葡萄简约化栽培覆盖越冬试验</w:t>
      </w:r>
      <w:r w:rsidR="00B94860">
        <w:rPr>
          <w:rFonts w:ascii="仿宋_GB2312" w:hAnsi="仿宋" w:cs="仿宋" w:hint="eastAsia"/>
          <w:sz w:val="32"/>
          <w:szCs w:val="32"/>
        </w:rPr>
        <w:t>项目的绩效评价</w:t>
      </w:r>
      <w:r w:rsidRPr="004C3CB7">
        <w:rPr>
          <w:rFonts w:ascii="仿宋_GB2312" w:hAnsi="仿宋" w:cs="仿宋" w:hint="eastAsia"/>
          <w:sz w:val="32"/>
          <w:szCs w:val="32"/>
        </w:rPr>
        <w:t>了解项目进展，资金使用，制度建设及执行情况，取得的成效；总结经验，发现问题，提出整改意见和建议。完善制度、创新机制、加强管理、强化监督，保证项目资金使用管理的规范性、安全性和有效性；为指导预算编制、申报绩效目标，优化财政支出结构提供决策依据。</w:t>
      </w:r>
    </w:p>
    <w:p w:rsidR="004C3CB7" w:rsidRDefault="004B71A2" w:rsidP="004C3CB7">
      <w:pPr>
        <w:spacing w:line="560" w:lineRule="exact"/>
        <w:rPr>
          <w:rFonts w:ascii="仿宋_GB2312" w:hAnsi="方正小标宋简体" w:cs="方正小标宋简体"/>
          <w:bCs/>
          <w:sz w:val="32"/>
          <w:szCs w:val="32"/>
        </w:rPr>
      </w:pPr>
      <w:r>
        <w:rPr>
          <w:rFonts w:ascii="仿宋_GB2312" w:hAnsi="方正小标宋简体" w:cs="方正小标宋简体" w:hint="eastAsia"/>
          <w:bCs/>
          <w:sz w:val="32"/>
          <w:szCs w:val="32"/>
        </w:rPr>
        <w:t xml:space="preserve">  绩效评价的对象</w:t>
      </w:r>
      <w:r w:rsidR="004C3CB7">
        <w:rPr>
          <w:rFonts w:ascii="仿宋_GB2312" w:hAnsi="方正小标宋简体" w:cs="方正小标宋简体" w:hint="eastAsia"/>
          <w:bCs/>
          <w:sz w:val="32"/>
          <w:szCs w:val="32"/>
        </w:rPr>
        <w:t>：</w:t>
      </w:r>
      <w:r w:rsidR="004C3CB7" w:rsidRPr="004C3CB7">
        <w:rPr>
          <w:rFonts w:ascii="仿宋_GB2312" w:hAnsi="方正小标宋简体" w:cs="方正小标宋简体" w:hint="eastAsia"/>
          <w:bCs/>
          <w:sz w:val="32"/>
          <w:szCs w:val="32"/>
        </w:rPr>
        <w:t>巴州葡萄简约化栽培覆盖越冬试验</w:t>
      </w:r>
    </w:p>
    <w:p w:rsidR="004C3CB7" w:rsidRDefault="004B71A2" w:rsidP="004C3CB7">
      <w:pPr>
        <w:spacing w:line="560" w:lineRule="exact"/>
        <w:rPr>
          <w:rFonts w:ascii="仿宋_GB2312" w:hAnsi="方正小标宋简体" w:cs="方正小标宋简体"/>
          <w:bCs/>
          <w:sz w:val="32"/>
          <w:szCs w:val="32"/>
        </w:rPr>
      </w:pPr>
      <w:r>
        <w:rPr>
          <w:rFonts w:ascii="仿宋_GB2312" w:hAnsi="方正小标宋简体" w:cs="方正小标宋简体" w:hint="eastAsia"/>
          <w:bCs/>
          <w:sz w:val="32"/>
          <w:szCs w:val="32"/>
        </w:rPr>
        <w:t xml:space="preserve">                   </w:t>
      </w:r>
      <w:r w:rsidR="004C3CB7">
        <w:rPr>
          <w:rFonts w:ascii="仿宋_GB2312" w:hAnsi="方正小标宋简体" w:cs="方正小标宋简体" w:hint="eastAsia"/>
          <w:bCs/>
          <w:sz w:val="32"/>
          <w:szCs w:val="32"/>
        </w:rPr>
        <w:t>巴州林业科学技术推广中心</w:t>
      </w:r>
    </w:p>
    <w:p w:rsidR="004B71A2" w:rsidRPr="00B94860" w:rsidRDefault="004B71A2" w:rsidP="003C04C7">
      <w:pPr>
        <w:spacing w:line="600" w:lineRule="exact"/>
        <w:rPr>
          <w:sz w:val="32"/>
          <w:szCs w:val="32"/>
        </w:rPr>
      </w:pPr>
      <w:r>
        <w:rPr>
          <w:rFonts w:ascii="仿宋_GB2312" w:hAnsi="方正小标宋简体" w:cs="方正小标宋简体" w:hint="eastAsia"/>
          <w:bCs/>
          <w:sz w:val="32"/>
          <w:szCs w:val="32"/>
        </w:rPr>
        <w:t xml:space="preserve"> 绩效评价的范围：</w:t>
      </w:r>
      <w:r w:rsidR="00B94860">
        <w:rPr>
          <w:sz w:val="32"/>
          <w:szCs w:val="32"/>
        </w:rPr>
        <w:t>对项目区</w:t>
      </w:r>
      <w:r w:rsidR="00B94860">
        <w:rPr>
          <w:rFonts w:hint="eastAsia"/>
          <w:kern w:val="32"/>
          <w:sz w:val="32"/>
          <w:szCs w:val="32"/>
        </w:rPr>
        <w:t>30</w:t>
      </w:r>
      <w:r w:rsidR="00B94860">
        <w:rPr>
          <w:kern w:val="32"/>
          <w:sz w:val="32"/>
          <w:szCs w:val="32"/>
        </w:rPr>
        <w:t>亩</w:t>
      </w:r>
      <w:r w:rsidR="00B94860">
        <w:rPr>
          <w:rFonts w:hint="eastAsia"/>
          <w:sz w:val="32"/>
          <w:szCs w:val="32"/>
        </w:rPr>
        <w:t>葡</w:t>
      </w:r>
      <w:r w:rsidR="00B94860">
        <w:rPr>
          <w:rFonts w:hint="eastAsia"/>
          <w:kern w:val="32"/>
          <w:sz w:val="32"/>
          <w:szCs w:val="32"/>
        </w:rPr>
        <w:t>萄棉被进行覆盖越冬试</w:t>
      </w:r>
      <w:r w:rsidR="00B94860">
        <w:rPr>
          <w:rFonts w:hint="eastAsia"/>
          <w:kern w:val="32"/>
          <w:sz w:val="32"/>
          <w:szCs w:val="32"/>
        </w:rPr>
        <w:lastRenderedPageBreak/>
        <w:t>验</w:t>
      </w:r>
      <w:r w:rsidR="00B94860">
        <w:rPr>
          <w:rFonts w:hint="eastAsia"/>
          <w:sz w:val="32"/>
          <w:szCs w:val="32"/>
        </w:rPr>
        <w:t>，进行冬季葡萄树越冬情况的</w:t>
      </w:r>
      <w:r w:rsidR="00B94860">
        <w:rPr>
          <w:sz w:val="32"/>
          <w:szCs w:val="32"/>
        </w:rPr>
        <w:t>现状调查评价</w:t>
      </w:r>
      <w:r w:rsidR="00B94860">
        <w:rPr>
          <w:rFonts w:hint="eastAsia"/>
          <w:sz w:val="32"/>
          <w:szCs w:val="32"/>
        </w:rPr>
        <w:t>。</w:t>
      </w:r>
      <w:r w:rsidR="00B94860">
        <w:rPr>
          <w:sz w:val="32"/>
          <w:szCs w:val="32"/>
        </w:rPr>
        <w:t xml:space="preserve"> </w:t>
      </w:r>
    </w:p>
    <w:p w:rsidR="004C3CB7" w:rsidRPr="004C3CB7" w:rsidRDefault="004C3CB7" w:rsidP="00C478BD">
      <w:pPr>
        <w:spacing w:line="600" w:lineRule="exact"/>
        <w:outlineLvl w:val="0"/>
        <w:rPr>
          <w:rFonts w:ascii="仿宋_GB2312" w:hAnsi="仿宋" w:cs="仿宋"/>
          <w:sz w:val="32"/>
          <w:szCs w:val="32"/>
        </w:rPr>
      </w:pPr>
      <w:r w:rsidRPr="004C3CB7">
        <w:rPr>
          <w:rFonts w:ascii="仿宋_GB2312" w:hAnsi="仿宋" w:cs="仿宋" w:hint="eastAsia"/>
          <w:sz w:val="32"/>
          <w:szCs w:val="32"/>
        </w:rPr>
        <w:t>（二）绩效评价原则、评价指标体系（附表说明）、评价方法、评价标准等。</w:t>
      </w:r>
    </w:p>
    <w:p w:rsidR="004C3CB7" w:rsidRPr="004C3CB7" w:rsidRDefault="004C3CB7" w:rsidP="004C3CB7">
      <w:pPr>
        <w:spacing w:line="520" w:lineRule="exact"/>
        <w:ind w:firstLineChars="200" w:firstLine="640"/>
        <w:rPr>
          <w:rFonts w:ascii="仿宋_GB2312" w:hAnsi="仿宋" w:cs="仿宋"/>
          <w:sz w:val="32"/>
          <w:szCs w:val="32"/>
        </w:rPr>
      </w:pPr>
      <w:r w:rsidRPr="004C3CB7">
        <w:rPr>
          <w:rFonts w:ascii="仿宋_GB2312" w:hAnsi="仿宋" w:cs="仿宋" w:hint="eastAsia"/>
          <w:sz w:val="32"/>
          <w:szCs w:val="32"/>
        </w:rPr>
        <w:t>1、绩效评价原则</w:t>
      </w:r>
    </w:p>
    <w:p w:rsidR="004C3CB7" w:rsidRPr="004C3CB7" w:rsidRDefault="004C3CB7" w:rsidP="003C04C7">
      <w:pPr>
        <w:spacing w:line="520" w:lineRule="exact"/>
        <w:ind w:firstLineChars="200" w:firstLine="640"/>
        <w:rPr>
          <w:rFonts w:ascii="仿宋_GB2312" w:hAnsi="仿宋" w:cs="仿宋"/>
          <w:sz w:val="32"/>
          <w:szCs w:val="32"/>
        </w:rPr>
      </w:pPr>
      <w:r w:rsidRPr="004C3CB7">
        <w:rPr>
          <w:rFonts w:ascii="仿宋_GB2312" w:hAnsi="仿宋" w:cs="仿宋" w:hint="eastAsia"/>
          <w:sz w:val="32"/>
          <w:szCs w:val="32"/>
        </w:rPr>
        <w:t>（1）科学</w:t>
      </w:r>
      <w:r w:rsidR="00B94860">
        <w:rPr>
          <w:rFonts w:ascii="仿宋_GB2312" w:hAnsi="仿宋" w:cs="仿宋" w:hint="eastAsia"/>
          <w:sz w:val="32"/>
          <w:szCs w:val="32"/>
        </w:rPr>
        <w:t>公正</w:t>
      </w:r>
      <w:r w:rsidR="003C04C7">
        <w:rPr>
          <w:rFonts w:ascii="仿宋_GB2312" w:hAnsi="仿宋" w:cs="仿宋" w:hint="eastAsia"/>
          <w:sz w:val="32"/>
          <w:szCs w:val="32"/>
        </w:rPr>
        <w:t>；</w:t>
      </w:r>
      <w:r w:rsidR="00B94860">
        <w:rPr>
          <w:rFonts w:ascii="仿宋_GB2312" w:hAnsi="仿宋" w:cs="仿宋" w:hint="eastAsia"/>
          <w:sz w:val="32"/>
          <w:szCs w:val="32"/>
        </w:rPr>
        <w:t>统筹兼顾</w:t>
      </w:r>
      <w:r w:rsidR="003C04C7">
        <w:rPr>
          <w:rFonts w:ascii="仿宋_GB2312" w:hAnsi="仿宋" w:cs="仿宋" w:hint="eastAsia"/>
          <w:sz w:val="32"/>
          <w:szCs w:val="32"/>
        </w:rPr>
        <w:t>；</w:t>
      </w:r>
      <w:r w:rsidR="00B94860">
        <w:rPr>
          <w:rFonts w:ascii="仿宋_GB2312" w:hAnsi="仿宋" w:cs="仿宋" w:hint="eastAsia"/>
          <w:sz w:val="32"/>
          <w:szCs w:val="32"/>
        </w:rPr>
        <w:t>激励约束</w:t>
      </w:r>
      <w:r w:rsidR="003C04C7">
        <w:rPr>
          <w:rFonts w:ascii="仿宋_GB2312" w:hAnsi="仿宋" w:cs="仿宋" w:hint="eastAsia"/>
          <w:sz w:val="32"/>
          <w:szCs w:val="32"/>
        </w:rPr>
        <w:t>；</w:t>
      </w:r>
      <w:r w:rsidR="00B94860">
        <w:rPr>
          <w:rFonts w:ascii="仿宋_GB2312" w:hAnsi="仿宋" w:cs="仿宋" w:hint="eastAsia"/>
          <w:sz w:val="32"/>
          <w:szCs w:val="32"/>
        </w:rPr>
        <w:t>公开透明</w:t>
      </w:r>
    </w:p>
    <w:p w:rsidR="00C478BD" w:rsidRPr="00C478BD" w:rsidRDefault="00C478BD" w:rsidP="00C478BD">
      <w:pPr>
        <w:spacing w:line="520" w:lineRule="exact"/>
        <w:ind w:firstLineChars="200" w:firstLine="640"/>
        <w:rPr>
          <w:rFonts w:ascii="仿宋_GB2312" w:hAnsi="仿宋" w:cs="仿宋"/>
          <w:sz w:val="32"/>
          <w:szCs w:val="32"/>
        </w:rPr>
      </w:pPr>
      <w:r w:rsidRPr="00C478BD">
        <w:rPr>
          <w:rFonts w:ascii="仿宋_GB2312" w:hAnsi="仿宋" w:cs="仿宋" w:hint="eastAsia"/>
          <w:sz w:val="32"/>
          <w:szCs w:val="32"/>
        </w:rPr>
        <w:t>2、绩效评价指标体系</w:t>
      </w:r>
      <w:r w:rsidR="00B94860">
        <w:rPr>
          <w:rFonts w:ascii="仿宋_GB2312" w:hAnsi="仿宋" w:cs="仿宋" w:hint="eastAsia"/>
          <w:sz w:val="32"/>
          <w:szCs w:val="32"/>
        </w:rPr>
        <w:t>（见附表</w:t>
      </w:r>
      <w:r w:rsidR="00B94860" w:rsidRPr="00C478BD">
        <w:rPr>
          <w:rFonts w:ascii="仿宋_GB2312" w:hAnsi="仿宋" w:cs="仿宋" w:hint="eastAsia"/>
          <w:sz w:val="32"/>
          <w:szCs w:val="32"/>
        </w:rPr>
        <w:t>）</w:t>
      </w:r>
    </w:p>
    <w:p w:rsidR="00C478BD" w:rsidRPr="00C478BD" w:rsidRDefault="00C478BD" w:rsidP="00C478BD">
      <w:pPr>
        <w:spacing w:line="520" w:lineRule="exact"/>
        <w:ind w:firstLineChars="200" w:firstLine="640"/>
        <w:rPr>
          <w:rFonts w:ascii="仿宋_GB2312" w:hAnsi="仿宋" w:cs="仿宋"/>
          <w:sz w:val="32"/>
          <w:szCs w:val="32"/>
        </w:rPr>
      </w:pPr>
      <w:r w:rsidRPr="00C478BD">
        <w:rPr>
          <w:rFonts w:ascii="仿宋_GB2312" w:hAnsi="仿宋" w:cs="仿宋" w:hint="eastAsia"/>
          <w:sz w:val="32"/>
          <w:szCs w:val="32"/>
        </w:rPr>
        <w:t>3、绩效评价方法</w:t>
      </w:r>
    </w:p>
    <w:p w:rsidR="004C3CB7" w:rsidRDefault="00B94860" w:rsidP="00B94860">
      <w:pPr>
        <w:spacing w:line="520" w:lineRule="exact"/>
        <w:ind w:firstLineChars="200" w:firstLine="640"/>
        <w:rPr>
          <w:rFonts w:ascii="仿宋_GB2312" w:hAnsi="仿宋" w:cs="仿宋"/>
          <w:sz w:val="32"/>
          <w:szCs w:val="32"/>
        </w:rPr>
      </w:pPr>
      <w:r>
        <w:rPr>
          <w:rFonts w:ascii="仿宋_GB2312" w:hAnsi="仿宋" w:cs="仿宋" w:hint="eastAsia"/>
          <w:sz w:val="32"/>
          <w:szCs w:val="32"/>
        </w:rPr>
        <w:t>在评价过程中，我单位采用成本效益分析法进行了</w:t>
      </w:r>
      <w:r w:rsidR="00C478BD" w:rsidRPr="00C478BD">
        <w:rPr>
          <w:rFonts w:ascii="仿宋_GB2312" w:hAnsi="仿宋" w:cs="仿宋" w:hint="eastAsia"/>
          <w:sz w:val="32"/>
          <w:szCs w:val="32"/>
        </w:rPr>
        <w:t>评</w:t>
      </w:r>
      <w:r>
        <w:rPr>
          <w:rFonts w:ascii="仿宋_GB2312" w:hAnsi="仿宋" w:cs="仿宋" w:hint="eastAsia"/>
          <w:sz w:val="32"/>
          <w:szCs w:val="32"/>
        </w:rPr>
        <w:t>价</w:t>
      </w:r>
      <w:r w:rsidR="00C478BD" w:rsidRPr="00C478BD">
        <w:rPr>
          <w:rFonts w:ascii="仿宋_GB2312" w:hAnsi="仿宋" w:cs="仿宋" w:hint="eastAsia"/>
          <w:sz w:val="32"/>
          <w:szCs w:val="32"/>
        </w:rPr>
        <w:t>。</w:t>
      </w:r>
    </w:p>
    <w:p w:rsidR="003C04C7" w:rsidRPr="003C04C7" w:rsidRDefault="003C04C7" w:rsidP="003C04C7">
      <w:pPr>
        <w:pStyle w:val="a7"/>
        <w:numPr>
          <w:ilvl w:val="0"/>
          <w:numId w:val="1"/>
        </w:numPr>
        <w:spacing w:line="520" w:lineRule="exact"/>
        <w:ind w:firstLineChars="0"/>
        <w:rPr>
          <w:rFonts w:ascii="仿宋_GB2312" w:hAnsi="仿宋" w:cs="仿宋"/>
          <w:sz w:val="32"/>
          <w:szCs w:val="32"/>
        </w:rPr>
      </w:pPr>
      <w:r w:rsidRPr="003C04C7">
        <w:rPr>
          <w:rFonts w:ascii="仿宋_GB2312" w:hAnsi="仿宋" w:cs="仿宋" w:hint="eastAsia"/>
          <w:sz w:val="32"/>
          <w:szCs w:val="32"/>
        </w:rPr>
        <w:t>绩效评价标准</w:t>
      </w:r>
    </w:p>
    <w:p w:rsidR="003C04C7" w:rsidRPr="003C04C7" w:rsidRDefault="003C04C7" w:rsidP="003C04C7">
      <w:pPr>
        <w:pStyle w:val="a7"/>
        <w:spacing w:line="520" w:lineRule="exact"/>
        <w:ind w:left="420" w:firstLineChars="0" w:firstLine="0"/>
        <w:rPr>
          <w:rFonts w:ascii="仿宋_GB2312" w:hAnsi="仿宋" w:cs="仿宋"/>
          <w:sz w:val="32"/>
          <w:szCs w:val="32"/>
        </w:rPr>
      </w:pPr>
      <w:r>
        <w:rPr>
          <w:rFonts w:ascii="仿宋_GB2312" w:hAnsi="仿宋" w:cs="仿宋" w:hint="eastAsia"/>
          <w:sz w:val="32"/>
          <w:szCs w:val="32"/>
        </w:rPr>
        <w:t>本项目绩效评价标准采用历史标准</w:t>
      </w:r>
    </w:p>
    <w:p w:rsidR="00F63ED1" w:rsidRPr="004C3CB7" w:rsidRDefault="003424CC" w:rsidP="004C3CB7">
      <w:pPr>
        <w:spacing w:line="560" w:lineRule="exact"/>
        <w:ind w:firstLineChars="200" w:firstLine="640"/>
        <w:rPr>
          <w:rFonts w:ascii="仿宋_GB2312" w:hAnsi="方正仿宋_GBK" w:cs="方正仿宋_GBK"/>
          <w:b/>
          <w:bCs/>
          <w:sz w:val="32"/>
          <w:szCs w:val="32"/>
        </w:rPr>
      </w:pPr>
      <w:r w:rsidRPr="004C3CB7">
        <w:rPr>
          <w:rFonts w:ascii="仿宋_GB2312" w:hAnsi="方正黑体_GBK" w:cs="方正黑体_GBK" w:hint="eastAsia"/>
          <w:sz w:val="32"/>
          <w:szCs w:val="32"/>
        </w:rPr>
        <w:t>三、综合评价结论</w:t>
      </w:r>
    </w:p>
    <w:p w:rsidR="00F63ED1" w:rsidRPr="004C3CB7" w:rsidRDefault="003424CC" w:rsidP="004C3CB7">
      <w:pPr>
        <w:spacing w:line="560" w:lineRule="exact"/>
        <w:ind w:firstLineChars="200" w:firstLine="640"/>
        <w:rPr>
          <w:rFonts w:ascii="仿宋_GB2312" w:hAnsi="方正仿宋_GBK" w:cs="方正仿宋_GBK"/>
          <w:sz w:val="32"/>
          <w:szCs w:val="32"/>
        </w:rPr>
      </w:pPr>
      <w:r w:rsidRPr="004C3CB7">
        <w:rPr>
          <w:rFonts w:ascii="仿宋_GB2312" w:hAnsi="方正仿宋_GBK" w:cs="方正仿宋_GBK" w:hint="eastAsia"/>
          <w:sz w:val="32"/>
          <w:szCs w:val="32"/>
        </w:rPr>
        <w:t>项目管理有健全的组织机构，配备了专业技术能力强的工作人员。严格执行财务制度，无截留、挤占、挪用补偿基金等违规行为。财务制度健全，财务信息真实完整。经测评综合评分达95分以上，绩效自评结论为“优”。</w:t>
      </w:r>
    </w:p>
    <w:p w:rsidR="00F63ED1" w:rsidRPr="004C3CB7" w:rsidRDefault="003424CC" w:rsidP="004C3CB7">
      <w:pPr>
        <w:numPr>
          <w:ilvl w:val="0"/>
          <w:numId w:val="4"/>
        </w:numPr>
        <w:spacing w:line="600" w:lineRule="exact"/>
        <w:ind w:firstLineChars="200" w:firstLine="640"/>
        <w:rPr>
          <w:rFonts w:ascii="仿宋_GB2312" w:hAnsi="黑体"/>
          <w:sz w:val="32"/>
          <w:szCs w:val="32"/>
        </w:rPr>
      </w:pPr>
      <w:r w:rsidRPr="004C3CB7">
        <w:rPr>
          <w:rFonts w:ascii="仿宋_GB2312" w:hAnsi="黑体" w:hint="eastAsia"/>
          <w:sz w:val="32"/>
          <w:szCs w:val="32"/>
        </w:rPr>
        <w:t>绩效评价指标分析</w:t>
      </w:r>
    </w:p>
    <w:p w:rsidR="00F63ED1" w:rsidRPr="004C3CB7" w:rsidRDefault="003424CC" w:rsidP="004C3CB7">
      <w:pPr>
        <w:spacing w:line="600" w:lineRule="exact"/>
        <w:ind w:firstLineChars="200" w:firstLine="643"/>
        <w:outlineLvl w:val="0"/>
        <w:rPr>
          <w:rFonts w:ascii="仿宋_GB2312"/>
          <w:sz w:val="32"/>
          <w:szCs w:val="32"/>
        </w:rPr>
      </w:pPr>
      <w:r w:rsidRPr="004C3CB7">
        <w:rPr>
          <w:rFonts w:ascii="仿宋_GB2312" w:hAnsi="方正楷体_GBK" w:cs="方正楷体_GBK" w:hint="eastAsia"/>
          <w:b/>
          <w:bCs/>
          <w:sz w:val="32"/>
          <w:szCs w:val="32"/>
        </w:rPr>
        <w:t>（一）</w:t>
      </w:r>
      <w:r w:rsidRPr="004C3CB7">
        <w:rPr>
          <w:rFonts w:ascii="仿宋_GB2312" w:hint="eastAsia"/>
          <w:b/>
          <w:bCs/>
          <w:sz w:val="32"/>
          <w:szCs w:val="32"/>
        </w:rPr>
        <w:t>项目决策情况。</w:t>
      </w:r>
    </w:p>
    <w:p w:rsidR="00F63ED1" w:rsidRPr="004C3CB7" w:rsidRDefault="003424CC" w:rsidP="004C3CB7">
      <w:pPr>
        <w:spacing w:line="560" w:lineRule="exact"/>
        <w:ind w:firstLineChars="100" w:firstLine="320"/>
        <w:rPr>
          <w:rFonts w:ascii="仿宋_GB2312" w:hAnsi="方正仿宋_GBK" w:cs="方正仿宋_GBK"/>
          <w:sz w:val="32"/>
          <w:szCs w:val="32"/>
        </w:rPr>
      </w:pPr>
      <w:r w:rsidRPr="004C3CB7">
        <w:rPr>
          <w:rFonts w:ascii="仿宋_GB2312" w:hAnsi="方正仿宋_GBK" w:cs="方正仿宋_GBK" w:hint="eastAsia"/>
          <w:sz w:val="32"/>
          <w:szCs w:val="32"/>
        </w:rPr>
        <w:t>根据《关于做好2019年度项目支出绩效评价工作的通知》，自治州下达2019年财政林业科技推广示范资金项目资金10万元，项目资金于2019年9月到位，资金到位率100%。</w:t>
      </w:r>
    </w:p>
    <w:p w:rsidR="00F63ED1" w:rsidRPr="004C3CB7" w:rsidRDefault="003424CC" w:rsidP="004C3CB7">
      <w:pPr>
        <w:numPr>
          <w:ilvl w:val="0"/>
          <w:numId w:val="3"/>
        </w:numPr>
        <w:spacing w:line="560" w:lineRule="exact"/>
        <w:ind w:firstLineChars="200" w:firstLine="643"/>
        <w:rPr>
          <w:rFonts w:ascii="仿宋_GB2312"/>
          <w:sz w:val="32"/>
          <w:szCs w:val="32"/>
        </w:rPr>
      </w:pPr>
      <w:r w:rsidRPr="004C3CB7">
        <w:rPr>
          <w:rFonts w:ascii="仿宋_GB2312" w:hAnsi="方正仿宋_GBK" w:cs="方正仿宋_GBK" w:hint="eastAsia"/>
          <w:b/>
          <w:bCs/>
          <w:sz w:val="32"/>
          <w:szCs w:val="32"/>
        </w:rPr>
        <w:t>、</w:t>
      </w:r>
      <w:r w:rsidRPr="004C3CB7">
        <w:rPr>
          <w:rFonts w:ascii="仿宋_GB2312" w:hint="eastAsia"/>
          <w:b/>
          <w:bCs/>
          <w:sz w:val="32"/>
          <w:szCs w:val="32"/>
        </w:rPr>
        <w:t>项目过程情况</w:t>
      </w:r>
      <w:r w:rsidRPr="004C3CB7">
        <w:rPr>
          <w:rFonts w:ascii="仿宋_GB2312" w:hint="eastAsia"/>
          <w:sz w:val="32"/>
          <w:szCs w:val="32"/>
        </w:rPr>
        <w:t>。</w:t>
      </w:r>
    </w:p>
    <w:p w:rsidR="00F63ED1" w:rsidRPr="004C3CB7" w:rsidRDefault="003424CC">
      <w:pPr>
        <w:spacing w:line="540" w:lineRule="exact"/>
        <w:ind w:firstLine="642"/>
        <w:rPr>
          <w:rFonts w:ascii="仿宋_GB2312" w:hAnsi="仿宋_GB2312" w:cs="仿宋_GB2312"/>
          <w:b/>
          <w:bCs/>
          <w:sz w:val="32"/>
          <w:szCs w:val="32"/>
        </w:rPr>
      </w:pPr>
      <w:r w:rsidRPr="004C3CB7">
        <w:rPr>
          <w:rFonts w:ascii="仿宋_GB2312" w:hAnsi="仿宋" w:cs="仿宋" w:hint="eastAsia"/>
          <w:b/>
          <w:bCs/>
          <w:sz w:val="32"/>
          <w:szCs w:val="32"/>
        </w:rPr>
        <w:t>⑴</w:t>
      </w:r>
      <w:r w:rsidRPr="004C3CB7">
        <w:rPr>
          <w:rFonts w:ascii="仿宋_GB2312" w:hAnsi="仿宋_GB2312" w:cs="仿宋_GB2312" w:hint="eastAsia"/>
          <w:b/>
          <w:bCs/>
          <w:sz w:val="32"/>
          <w:szCs w:val="32"/>
        </w:rPr>
        <w:t>项目完成数量</w:t>
      </w:r>
    </w:p>
    <w:p w:rsidR="00F63ED1" w:rsidRPr="004C3CB7" w:rsidRDefault="003424CC">
      <w:pPr>
        <w:spacing w:line="540" w:lineRule="exact"/>
        <w:ind w:firstLineChars="100" w:firstLine="312"/>
        <w:rPr>
          <w:rFonts w:ascii="仿宋_GB2312" w:hAnsi="方正仿宋_GBK" w:cs="方正仿宋_GBK"/>
          <w:sz w:val="32"/>
          <w:szCs w:val="32"/>
        </w:rPr>
      </w:pPr>
      <w:r w:rsidRPr="004C3CB7">
        <w:rPr>
          <w:rFonts w:ascii="仿宋_GB2312" w:hAnsi="仿宋" w:cs="仿宋" w:hint="eastAsia"/>
          <w:color w:val="000000"/>
          <w:spacing w:val="-4"/>
          <w:sz w:val="32"/>
          <w:szCs w:val="32"/>
        </w:rPr>
        <w:t>《巴州葡萄简约化栽培覆盖越冬试验》项目</w:t>
      </w:r>
      <w:r w:rsidRPr="004C3CB7">
        <w:rPr>
          <w:rStyle w:val="a4"/>
          <w:rFonts w:ascii="仿宋_GB2312" w:hAnsi="仿宋" w:cs="仿宋" w:hint="eastAsia"/>
          <w:spacing w:val="-4"/>
          <w:sz w:val="32"/>
          <w:szCs w:val="32"/>
        </w:rPr>
        <w:t>：</w:t>
      </w:r>
      <w:r w:rsidRPr="004C3CB7">
        <w:rPr>
          <w:rFonts w:ascii="仿宋_GB2312" w:hAnsi="方正仿宋_GBK" w:cs="方正仿宋_GBK" w:hint="eastAsia"/>
          <w:spacing w:val="-4"/>
          <w:sz w:val="32"/>
          <w:szCs w:val="32"/>
        </w:rPr>
        <w:t>目前2019年的目标工作已经结束，相关资料已经收集结束。</w:t>
      </w:r>
    </w:p>
    <w:p w:rsidR="00F63ED1" w:rsidRPr="004C3CB7" w:rsidRDefault="003424CC" w:rsidP="004C3CB7">
      <w:pPr>
        <w:spacing w:line="540" w:lineRule="exact"/>
        <w:ind w:firstLineChars="200" w:firstLine="643"/>
        <w:rPr>
          <w:rFonts w:ascii="仿宋_GB2312" w:hAnsi="仿宋_GB2312" w:cs="仿宋_GB2312"/>
          <w:b/>
          <w:bCs/>
          <w:sz w:val="32"/>
          <w:szCs w:val="32"/>
        </w:rPr>
      </w:pPr>
      <w:r w:rsidRPr="004C3CB7">
        <w:rPr>
          <w:rFonts w:ascii="仿宋_GB2312" w:hAnsi="仿宋" w:cs="仿宋" w:hint="eastAsia"/>
          <w:b/>
          <w:bCs/>
          <w:sz w:val="32"/>
          <w:szCs w:val="32"/>
        </w:rPr>
        <w:lastRenderedPageBreak/>
        <w:t>⑵</w:t>
      </w:r>
      <w:r w:rsidRPr="004C3CB7">
        <w:rPr>
          <w:rFonts w:ascii="仿宋_GB2312" w:hAnsi="仿宋_GB2312" w:cs="仿宋_GB2312" w:hint="eastAsia"/>
          <w:b/>
          <w:bCs/>
          <w:sz w:val="32"/>
          <w:szCs w:val="32"/>
        </w:rPr>
        <w:t>项目完成质量</w:t>
      </w:r>
    </w:p>
    <w:p w:rsidR="00F63ED1" w:rsidRPr="004C3CB7" w:rsidRDefault="003424CC">
      <w:pPr>
        <w:spacing w:line="540" w:lineRule="exact"/>
        <w:ind w:firstLine="642"/>
        <w:rPr>
          <w:rFonts w:ascii="仿宋_GB2312" w:hAnsi="仿宋_GB2312" w:cs="仿宋_GB2312"/>
          <w:sz w:val="32"/>
          <w:szCs w:val="32"/>
        </w:rPr>
      </w:pPr>
      <w:r w:rsidRPr="004C3CB7">
        <w:rPr>
          <w:rFonts w:ascii="仿宋_GB2312" w:hAnsi="仿宋_GB2312" w:cs="仿宋_GB2312" w:hint="eastAsia"/>
          <w:sz w:val="32"/>
          <w:szCs w:val="32"/>
        </w:rPr>
        <w:t>按照项目实施方案技术要求以及实施进度安排完成了项目建设内容，起到了很好的示范推广带动作用。</w:t>
      </w:r>
    </w:p>
    <w:p w:rsidR="00F63ED1" w:rsidRPr="004C3CB7" w:rsidRDefault="003424CC">
      <w:pPr>
        <w:spacing w:line="540" w:lineRule="exact"/>
        <w:ind w:firstLine="642"/>
        <w:rPr>
          <w:rFonts w:ascii="仿宋_GB2312" w:hAnsi="仿宋_GB2312" w:cs="仿宋_GB2312"/>
          <w:b/>
          <w:bCs/>
          <w:sz w:val="32"/>
          <w:szCs w:val="32"/>
        </w:rPr>
      </w:pPr>
      <w:r w:rsidRPr="004C3CB7">
        <w:rPr>
          <w:rFonts w:ascii="仿宋_GB2312" w:hAnsi="仿宋" w:cs="仿宋" w:hint="eastAsia"/>
          <w:b/>
          <w:bCs/>
          <w:sz w:val="32"/>
          <w:szCs w:val="32"/>
        </w:rPr>
        <w:t>⑶</w:t>
      </w:r>
      <w:r w:rsidRPr="004C3CB7">
        <w:rPr>
          <w:rFonts w:ascii="仿宋_GB2312" w:hAnsi="仿宋_GB2312" w:cs="仿宋_GB2312" w:hint="eastAsia"/>
          <w:b/>
          <w:bCs/>
          <w:sz w:val="32"/>
          <w:szCs w:val="32"/>
        </w:rPr>
        <w:t>项目实施进度</w:t>
      </w:r>
    </w:p>
    <w:p w:rsidR="00F63ED1" w:rsidRPr="004C3CB7" w:rsidRDefault="003424CC">
      <w:pPr>
        <w:spacing w:line="560" w:lineRule="exact"/>
        <w:ind w:firstLineChars="200" w:firstLine="640"/>
        <w:rPr>
          <w:rFonts w:ascii="仿宋_GB2312" w:hAnsi="方正仿宋_GBK" w:cs="方正仿宋_GBK"/>
          <w:sz w:val="32"/>
          <w:szCs w:val="32"/>
        </w:rPr>
      </w:pPr>
      <w:r w:rsidRPr="004C3CB7">
        <w:rPr>
          <w:rFonts w:ascii="仿宋_GB2312" w:hAnsi="仿宋_GB2312" w:cs="仿宋_GB2312" w:hint="eastAsia"/>
          <w:sz w:val="32"/>
          <w:szCs w:val="32"/>
        </w:rPr>
        <w:t>项目实施年限1年，即</w:t>
      </w:r>
      <w:r w:rsidRPr="004C3CB7">
        <w:rPr>
          <w:rFonts w:ascii="仿宋_GB2312" w:hint="eastAsia"/>
          <w:sz w:val="32"/>
          <w:szCs w:val="32"/>
        </w:rPr>
        <w:t>2019年3月—2020年3月</w:t>
      </w:r>
      <w:r w:rsidRPr="004C3CB7">
        <w:rPr>
          <w:rFonts w:ascii="仿宋_GB2312" w:hAnsi="仿宋_GB2312" w:cs="仿宋_GB2312" w:hint="eastAsia"/>
          <w:sz w:val="32"/>
          <w:szCs w:val="32"/>
        </w:rPr>
        <w:t>2019年3月下达计划任务后并已，2019年项目建设内容已实施完成</w:t>
      </w:r>
      <w:r w:rsidRPr="004C3CB7">
        <w:rPr>
          <w:rFonts w:ascii="仿宋_GB2312" w:hAnsi="方正仿宋_GBK" w:cs="方正仿宋_GBK" w:hint="eastAsia"/>
          <w:sz w:val="32"/>
          <w:szCs w:val="32"/>
        </w:rPr>
        <w:t>。</w:t>
      </w:r>
    </w:p>
    <w:p w:rsidR="00F63ED1" w:rsidRPr="004C3CB7" w:rsidRDefault="003424CC" w:rsidP="004C3CB7">
      <w:pPr>
        <w:spacing w:line="560" w:lineRule="exact"/>
        <w:ind w:firstLineChars="200" w:firstLine="643"/>
        <w:rPr>
          <w:rFonts w:ascii="仿宋_GB2312" w:hAnsi="方正仿宋_GBK" w:cs="方正仿宋_GBK"/>
          <w:b/>
          <w:bCs/>
          <w:sz w:val="32"/>
          <w:szCs w:val="32"/>
        </w:rPr>
      </w:pPr>
      <w:r w:rsidRPr="004C3CB7">
        <w:rPr>
          <w:rFonts w:ascii="仿宋_GB2312" w:hint="eastAsia"/>
          <w:b/>
          <w:bCs/>
          <w:sz w:val="32"/>
          <w:szCs w:val="32"/>
        </w:rPr>
        <w:t>（三）项目产出情况。</w:t>
      </w:r>
    </w:p>
    <w:p w:rsidR="00F63ED1" w:rsidRPr="004C3CB7" w:rsidRDefault="003424CC" w:rsidP="004C3CB7">
      <w:pPr>
        <w:spacing w:line="520" w:lineRule="exact"/>
        <w:ind w:firstLineChars="200" w:firstLine="640"/>
        <w:rPr>
          <w:rFonts w:ascii="仿宋_GB2312"/>
          <w:sz w:val="32"/>
          <w:szCs w:val="32"/>
        </w:rPr>
      </w:pPr>
      <w:r w:rsidRPr="004C3CB7">
        <w:rPr>
          <w:rFonts w:ascii="仿宋_GB2312" w:hAnsi="方正仿宋_GBK" w:cs="方正仿宋_GBK" w:hint="eastAsia"/>
          <w:sz w:val="32"/>
          <w:szCs w:val="32"/>
        </w:rPr>
        <w:t>每亩棉被成本1300元。棉被可重复使用10年，</w:t>
      </w:r>
    </w:p>
    <w:p w:rsidR="00F63ED1" w:rsidRPr="004C3CB7" w:rsidRDefault="003424CC" w:rsidP="004C3CB7">
      <w:pPr>
        <w:spacing w:line="600" w:lineRule="exact"/>
        <w:ind w:firstLineChars="200" w:firstLine="643"/>
        <w:outlineLvl w:val="0"/>
        <w:rPr>
          <w:rFonts w:ascii="仿宋_GB2312"/>
          <w:b/>
          <w:bCs/>
          <w:sz w:val="32"/>
          <w:szCs w:val="32"/>
        </w:rPr>
      </w:pPr>
      <w:r w:rsidRPr="004C3CB7">
        <w:rPr>
          <w:rFonts w:ascii="仿宋_GB2312" w:hint="eastAsia"/>
          <w:b/>
          <w:bCs/>
          <w:sz w:val="32"/>
          <w:szCs w:val="32"/>
        </w:rPr>
        <w:t>（四）项目效益情况。</w:t>
      </w:r>
    </w:p>
    <w:p w:rsidR="00F63ED1" w:rsidRPr="004C3CB7" w:rsidRDefault="003424CC">
      <w:pPr>
        <w:spacing w:line="600" w:lineRule="exact"/>
        <w:ind w:firstLineChars="200" w:firstLine="643"/>
        <w:rPr>
          <w:rFonts w:ascii="仿宋_GB2312"/>
          <w:b/>
          <w:sz w:val="32"/>
          <w:szCs w:val="32"/>
        </w:rPr>
      </w:pPr>
      <w:r w:rsidRPr="004C3CB7">
        <w:rPr>
          <w:rFonts w:ascii="仿宋_GB2312" w:hint="eastAsia"/>
          <w:b/>
          <w:sz w:val="32"/>
          <w:szCs w:val="32"/>
        </w:rPr>
        <w:t>1、</w:t>
      </w:r>
      <w:r w:rsidRPr="004C3CB7">
        <w:rPr>
          <w:rFonts w:ascii="仿宋_GB2312" w:hAnsi="方正仿宋_GBK" w:cs="方正仿宋_GBK" w:hint="eastAsia"/>
          <w:b/>
          <w:bCs/>
          <w:sz w:val="32"/>
          <w:szCs w:val="32"/>
        </w:rPr>
        <w:t>项目实施的</w:t>
      </w:r>
      <w:r w:rsidRPr="004C3CB7">
        <w:rPr>
          <w:rFonts w:ascii="仿宋_GB2312" w:hint="eastAsia"/>
          <w:b/>
          <w:sz w:val="32"/>
          <w:szCs w:val="32"/>
        </w:rPr>
        <w:t>生态效益</w:t>
      </w:r>
    </w:p>
    <w:p w:rsidR="00F63ED1" w:rsidRPr="004C3CB7" w:rsidRDefault="003424CC">
      <w:pPr>
        <w:spacing w:line="520" w:lineRule="exact"/>
        <w:ind w:leftChars="100" w:left="300" w:firstLineChars="200" w:firstLine="640"/>
        <w:rPr>
          <w:rFonts w:ascii="仿宋_GB2312"/>
          <w:sz w:val="32"/>
          <w:szCs w:val="32"/>
        </w:rPr>
      </w:pPr>
      <w:r w:rsidRPr="004C3CB7">
        <w:rPr>
          <w:rFonts w:ascii="仿宋_GB2312" w:hint="eastAsia"/>
          <w:sz w:val="32"/>
          <w:szCs w:val="32"/>
        </w:rPr>
        <w:t>通过项目的实施建设，省工省力，简便有效，可以有效缓解劳动力紧张的压力，最大限度地减少灾害损失，遇到倒春寒还可临时覆盖，保证葡萄不受自然灾害影响。提高农民种植积极性，确保农民增收脱贫致富。</w:t>
      </w:r>
    </w:p>
    <w:p w:rsidR="00F63ED1" w:rsidRPr="004C3CB7" w:rsidRDefault="003424CC" w:rsidP="004C3CB7">
      <w:pPr>
        <w:spacing w:line="520" w:lineRule="exact"/>
        <w:ind w:firstLineChars="200" w:firstLine="643"/>
        <w:rPr>
          <w:rFonts w:ascii="仿宋_GB2312"/>
          <w:b/>
          <w:sz w:val="32"/>
          <w:szCs w:val="32"/>
        </w:rPr>
      </w:pPr>
      <w:r w:rsidRPr="004C3CB7">
        <w:rPr>
          <w:rFonts w:ascii="仿宋_GB2312" w:hAnsi="方正仿宋_GBK" w:cs="方正仿宋_GBK" w:hint="eastAsia"/>
          <w:b/>
          <w:bCs/>
          <w:sz w:val="32"/>
          <w:szCs w:val="32"/>
        </w:rPr>
        <w:t>2、项目实施的</w:t>
      </w:r>
      <w:r w:rsidRPr="004C3CB7">
        <w:rPr>
          <w:rFonts w:ascii="仿宋_GB2312" w:hint="eastAsia"/>
          <w:b/>
          <w:sz w:val="32"/>
          <w:szCs w:val="32"/>
        </w:rPr>
        <w:t>经济效益</w:t>
      </w:r>
    </w:p>
    <w:p w:rsidR="00F63ED1" w:rsidRPr="004C3CB7" w:rsidRDefault="003424CC">
      <w:pPr>
        <w:spacing w:line="520" w:lineRule="exact"/>
        <w:ind w:firstLineChars="200" w:firstLine="640"/>
        <w:rPr>
          <w:rFonts w:ascii="仿宋_GB2312"/>
          <w:sz w:val="32"/>
          <w:szCs w:val="32"/>
        </w:rPr>
      </w:pPr>
      <w:r w:rsidRPr="004C3CB7">
        <w:rPr>
          <w:rFonts w:ascii="仿宋_GB2312" w:hAnsi="仿宋_GB2312" w:hint="eastAsia"/>
          <w:sz w:val="32"/>
          <w:szCs w:val="32"/>
        </w:rPr>
        <w:t>项目实施持续效益明显，使</w:t>
      </w:r>
      <w:r w:rsidRPr="004C3CB7">
        <w:rPr>
          <w:rFonts w:ascii="仿宋_GB2312" w:hint="eastAsia"/>
          <w:color w:val="000000"/>
          <w:kern w:val="0"/>
          <w:sz w:val="32"/>
          <w:szCs w:val="32"/>
        </w:rPr>
        <w:t>项目区</w:t>
      </w:r>
      <w:r w:rsidRPr="004C3CB7">
        <w:rPr>
          <w:rFonts w:ascii="仿宋_GB2312" w:hint="eastAsia"/>
          <w:sz w:val="32"/>
          <w:szCs w:val="32"/>
        </w:rPr>
        <w:t>减少灾害损失，遇到倒春寒还可临时覆盖，保证葡萄不受自然灾害影响。减少劳动力，可以降低成本。提高农民种植积极性，确保农民增收脱贫致富。</w:t>
      </w:r>
    </w:p>
    <w:p w:rsidR="00F63ED1" w:rsidRPr="004C3CB7" w:rsidRDefault="003424CC">
      <w:pPr>
        <w:spacing w:line="520" w:lineRule="exact"/>
        <w:ind w:firstLineChars="200" w:firstLine="643"/>
        <w:rPr>
          <w:rFonts w:ascii="仿宋_GB2312"/>
          <w:sz w:val="32"/>
          <w:szCs w:val="32"/>
        </w:rPr>
      </w:pPr>
      <w:r w:rsidRPr="004C3CB7">
        <w:rPr>
          <w:rFonts w:ascii="仿宋_GB2312" w:hint="eastAsia"/>
          <w:b/>
          <w:sz w:val="32"/>
          <w:szCs w:val="32"/>
        </w:rPr>
        <w:t>3、</w:t>
      </w:r>
      <w:r w:rsidRPr="004C3CB7">
        <w:rPr>
          <w:rFonts w:ascii="仿宋_GB2312" w:hAnsi="方正仿宋_GBK" w:cs="方正仿宋_GBK" w:hint="eastAsia"/>
          <w:b/>
          <w:bCs/>
          <w:sz w:val="32"/>
          <w:szCs w:val="32"/>
        </w:rPr>
        <w:t>项目实施的</w:t>
      </w:r>
      <w:r w:rsidRPr="004C3CB7">
        <w:rPr>
          <w:rFonts w:ascii="仿宋_GB2312" w:hint="eastAsia"/>
          <w:b/>
          <w:sz w:val="32"/>
          <w:szCs w:val="32"/>
        </w:rPr>
        <w:t>社会效益</w:t>
      </w:r>
      <w:r w:rsidRPr="004C3CB7">
        <w:rPr>
          <w:rFonts w:ascii="仿宋_GB2312" w:hint="eastAsia"/>
          <w:sz w:val="32"/>
          <w:szCs w:val="32"/>
        </w:rPr>
        <w:t xml:space="preserve"> </w:t>
      </w:r>
    </w:p>
    <w:p w:rsidR="00F63ED1" w:rsidRPr="004C3CB7" w:rsidRDefault="003424CC">
      <w:pPr>
        <w:spacing w:line="520" w:lineRule="exact"/>
        <w:ind w:firstLineChars="200" w:firstLine="640"/>
        <w:rPr>
          <w:rFonts w:ascii="仿宋_GB2312" w:hAnsi="仿宋_GB2312"/>
          <w:sz w:val="32"/>
          <w:szCs w:val="32"/>
        </w:rPr>
      </w:pPr>
      <w:r w:rsidRPr="004C3CB7">
        <w:rPr>
          <w:rFonts w:ascii="仿宋_GB2312" w:hAnsi="仿宋_GB2312" w:hint="eastAsia"/>
          <w:sz w:val="32"/>
          <w:szCs w:val="32"/>
        </w:rPr>
        <w:t>示范带动作用。通过本项目的实施，减少农用机械使用，节能减排，减少环境污染，有利于环境保护。有效发挥葡萄树生态保护效益。</w:t>
      </w:r>
    </w:p>
    <w:p w:rsidR="00F63ED1" w:rsidRPr="004C3CB7" w:rsidRDefault="003424CC" w:rsidP="004C3CB7">
      <w:pPr>
        <w:spacing w:line="560" w:lineRule="exact"/>
        <w:ind w:firstLineChars="200" w:firstLine="643"/>
        <w:rPr>
          <w:rFonts w:ascii="仿宋_GB2312" w:hAnsi="方正仿宋_GBK" w:cs="方正仿宋_GBK"/>
          <w:b/>
          <w:bCs/>
          <w:color w:val="000000"/>
          <w:sz w:val="32"/>
          <w:szCs w:val="32"/>
        </w:rPr>
      </w:pPr>
      <w:r w:rsidRPr="004C3CB7">
        <w:rPr>
          <w:rFonts w:ascii="仿宋_GB2312" w:hAnsi="方正仿宋_GBK" w:cs="方正仿宋_GBK" w:hint="eastAsia"/>
          <w:b/>
          <w:bCs/>
          <w:color w:val="000000"/>
          <w:sz w:val="32"/>
          <w:szCs w:val="32"/>
        </w:rPr>
        <w:t>4、满意度指标完成情况分析</w:t>
      </w:r>
    </w:p>
    <w:p w:rsidR="00F63ED1" w:rsidRPr="004C3CB7" w:rsidRDefault="003424CC">
      <w:pPr>
        <w:spacing w:line="560" w:lineRule="exact"/>
        <w:ind w:firstLineChars="200" w:firstLine="640"/>
        <w:rPr>
          <w:rFonts w:ascii="仿宋_GB2312" w:hAnsi="方正仿宋_GBK" w:cs="方正仿宋_GBK"/>
          <w:color w:val="000000"/>
          <w:spacing w:val="8"/>
          <w:kern w:val="0"/>
          <w:sz w:val="32"/>
          <w:szCs w:val="32"/>
        </w:rPr>
      </w:pPr>
      <w:r w:rsidRPr="004C3CB7">
        <w:rPr>
          <w:rFonts w:ascii="仿宋_GB2312" w:hint="eastAsia"/>
          <w:sz w:val="32"/>
          <w:szCs w:val="32"/>
        </w:rPr>
        <w:lastRenderedPageBreak/>
        <w:t>通过项目的实施建设</w:t>
      </w:r>
      <w:r w:rsidRPr="004C3CB7">
        <w:rPr>
          <w:rFonts w:ascii="仿宋_GB2312" w:hAnsi="仿宋_GB2312" w:hint="eastAsia"/>
          <w:sz w:val="32"/>
          <w:szCs w:val="32"/>
        </w:rPr>
        <w:t>转变果农观念，提高认识。通过本项目的实施，提高果农的管理意识，通过</w:t>
      </w:r>
      <w:r w:rsidRPr="004C3CB7">
        <w:rPr>
          <w:rFonts w:ascii="仿宋_GB2312" w:hAnsi="仿宋" w:cs="仿宋" w:hint="eastAsia"/>
          <w:color w:val="000000"/>
          <w:spacing w:val="-4"/>
          <w:sz w:val="32"/>
          <w:szCs w:val="32"/>
        </w:rPr>
        <w:t>葡萄简约化栽培覆盖越冬试验</w:t>
      </w:r>
      <w:r w:rsidRPr="004C3CB7">
        <w:rPr>
          <w:rFonts w:ascii="仿宋_GB2312" w:hAnsi="仿宋_GB2312" w:hint="eastAsia"/>
          <w:sz w:val="32"/>
          <w:szCs w:val="32"/>
        </w:rPr>
        <w:t>推广，极大的改变种植户的观念与认识，提高果园的可持续生产能力。</w:t>
      </w:r>
      <w:r w:rsidRPr="004C3CB7">
        <w:rPr>
          <w:rFonts w:ascii="仿宋_GB2312" w:hAnsi="方正仿宋_GBK" w:cs="方正仿宋_GBK" w:hint="eastAsia"/>
          <w:color w:val="000000"/>
          <w:spacing w:val="8"/>
          <w:kern w:val="0"/>
          <w:sz w:val="32"/>
          <w:szCs w:val="32"/>
        </w:rPr>
        <w:t>推广应用前景十分看好。群众满意度达到96%以上。</w:t>
      </w:r>
    </w:p>
    <w:p w:rsidR="00F63ED1" w:rsidRPr="004C3CB7" w:rsidRDefault="003424CC" w:rsidP="004C3CB7">
      <w:pPr>
        <w:spacing w:line="600" w:lineRule="exact"/>
        <w:ind w:firstLineChars="200" w:firstLine="640"/>
        <w:rPr>
          <w:rFonts w:ascii="仿宋_GB2312" w:hAnsi="黑体"/>
          <w:sz w:val="32"/>
          <w:szCs w:val="32"/>
        </w:rPr>
      </w:pPr>
      <w:r w:rsidRPr="004C3CB7">
        <w:rPr>
          <w:rFonts w:ascii="仿宋_GB2312" w:hAnsi="黑体" w:hint="eastAsia"/>
          <w:sz w:val="32"/>
          <w:szCs w:val="32"/>
        </w:rPr>
        <w:t>五．主要经验及做法、存在的问题及原因分析</w:t>
      </w:r>
    </w:p>
    <w:p w:rsidR="00F63ED1" w:rsidRPr="004C3CB7" w:rsidRDefault="003424CC" w:rsidP="004C3CB7">
      <w:pPr>
        <w:spacing w:line="600" w:lineRule="exact"/>
        <w:ind w:firstLineChars="200" w:firstLine="640"/>
        <w:rPr>
          <w:rFonts w:ascii="仿宋_GB2312"/>
          <w:sz w:val="32"/>
          <w:szCs w:val="32"/>
        </w:rPr>
      </w:pPr>
      <w:r w:rsidRPr="004C3CB7">
        <w:rPr>
          <w:rFonts w:ascii="仿宋_GB2312" w:hint="eastAsia"/>
          <w:sz w:val="32"/>
          <w:szCs w:val="32"/>
        </w:rPr>
        <w:t>目建设需相关单位共同协作努力，才能确保各项目标的全面完成。在资金使用上按时、按计划完成项目资金使用。</w:t>
      </w:r>
    </w:p>
    <w:p w:rsidR="00F63ED1" w:rsidRPr="004C3CB7" w:rsidRDefault="003424CC" w:rsidP="004C3CB7">
      <w:pPr>
        <w:spacing w:line="600" w:lineRule="exact"/>
        <w:ind w:firstLineChars="200" w:firstLine="640"/>
        <w:rPr>
          <w:rFonts w:ascii="仿宋_GB2312" w:hAnsi="黑体"/>
          <w:sz w:val="32"/>
          <w:szCs w:val="32"/>
        </w:rPr>
      </w:pPr>
      <w:r w:rsidRPr="004C3CB7">
        <w:rPr>
          <w:rFonts w:ascii="仿宋_GB2312" w:hAnsi="黑体" w:hint="eastAsia"/>
          <w:sz w:val="32"/>
          <w:szCs w:val="32"/>
        </w:rPr>
        <w:t>六、有关建议</w:t>
      </w:r>
    </w:p>
    <w:p w:rsidR="00F63ED1" w:rsidRPr="004C3CB7" w:rsidRDefault="003424CC" w:rsidP="004C3CB7">
      <w:pPr>
        <w:spacing w:line="600" w:lineRule="exact"/>
        <w:ind w:leftChars="200" w:left="600" w:firstLineChars="200" w:firstLine="640"/>
        <w:rPr>
          <w:rFonts w:ascii="仿宋_GB2312" w:hAnsi="黑体"/>
          <w:sz w:val="32"/>
          <w:szCs w:val="32"/>
        </w:rPr>
      </w:pPr>
      <w:r w:rsidRPr="004C3CB7">
        <w:rPr>
          <w:rFonts w:ascii="仿宋_GB2312" w:hAnsi="黑体" w:hint="eastAsia"/>
          <w:sz w:val="32"/>
          <w:szCs w:val="32"/>
        </w:rPr>
        <w:t>无</w:t>
      </w:r>
    </w:p>
    <w:p w:rsidR="00F63ED1" w:rsidRPr="004C3CB7" w:rsidRDefault="003424CC" w:rsidP="004C3CB7">
      <w:pPr>
        <w:numPr>
          <w:ilvl w:val="0"/>
          <w:numId w:val="5"/>
        </w:numPr>
        <w:tabs>
          <w:tab w:val="center" w:pos="4422"/>
        </w:tabs>
        <w:spacing w:line="600" w:lineRule="exact"/>
        <w:ind w:firstLineChars="200" w:firstLine="640"/>
        <w:rPr>
          <w:rFonts w:ascii="仿宋_GB2312" w:hAnsi="黑体"/>
          <w:sz w:val="32"/>
          <w:szCs w:val="32"/>
        </w:rPr>
      </w:pPr>
      <w:r w:rsidRPr="004C3CB7">
        <w:rPr>
          <w:rFonts w:ascii="仿宋_GB2312" w:hAnsi="黑体" w:hint="eastAsia"/>
          <w:sz w:val="32"/>
          <w:szCs w:val="32"/>
        </w:rPr>
        <w:t>其他需要说明的问题</w:t>
      </w:r>
      <w:r w:rsidRPr="004C3CB7">
        <w:rPr>
          <w:rFonts w:ascii="仿宋_GB2312" w:hAnsi="黑体" w:hint="eastAsia"/>
          <w:sz w:val="32"/>
          <w:szCs w:val="32"/>
        </w:rPr>
        <w:tab/>
      </w:r>
    </w:p>
    <w:p w:rsidR="00F63ED1" w:rsidRPr="004C3CB7" w:rsidRDefault="003424CC">
      <w:pPr>
        <w:spacing w:line="600" w:lineRule="exact"/>
        <w:ind w:leftChars="200" w:left="600"/>
        <w:rPr>
          <w:rFonts w:ascii="仿宋_GB2312" w:hAnsi="黑体"/>
          <w:sz w:val="32"/>
          <w:szCs w:val="32"/>
        </w:rPr>
      </w:pPr>
      <w:r w:rsidRPr="004C3CB7">
        <w:rPr>
          <w:rFonts w:ascii="仿宋_GB2312" w:hAnsi="黑体" w:hint="eastAsia"/>
          <w:sz w:val="32"/>
          <w:szCs w:val="32"/>
        </w:rPr>
        <w:t xml:space="preserve">    无</w:t>
      </w:r>
    </w:p>
    <w:p w:rsidR="00F63ED1" w:rsidRPr="004C3CB7" w:rsidRDefault="003424CC">
      <w:pPr>
        <w:tabs>
          <w:tab w:val="center" w:pos="4422"/>
        </w:tabs>
        <w:spacing w:line="600" w:lineRule="exact"/>
        <w:rPr>
          <w:rFonts w:ascii="仿宋_GB2312" w:hAnsi="黑体"/>
          <w:sz w:val="32"/>
          <w:szCs w:val="32"/>
        </w:rPr>
      </w:pPr>
      <w:r w:rsidRPr="004C3CB7">
        <w:rPr>
          <w:rFonts w:ascii="仿宋_GB2312" w:hAnsi="黑体" w:hint="eastAsia"/>
          <w:sz w:val="32"/>
          <w:szCs w:val="32"/>
        </w:rPr>
        <w:t xml:space="preserve">      </w:t>
      </w:r>
    </w:p>
    <w:p w:rsidR="00F63ED1" w:rsidRPr="004C3CB7" w:rsidRDefault="003424CC">
      <w:pPr>
        <w:tabs>
          <w:tab w:val="center" w:pos="4422"/>
        </w:tabs>
        <w:spacing w:line="600" w:lineRule="exact"/>
        <w:rPr>
          <w:rFonts w:ascii="仿宋_GB2312" w:hAnsi="黑体"/>
          <w:sz w:val="32"/>
          <w:szCs w:val="32"/>
        </w:rPr>
      </w:pPr>
      <w:r w:rsidRPr="004C3CB7">
        <w:rPr>
          <w:rFonts w:ascii="仿宋_GB2312" w:hAnsi="黑体" w:hint="eastAsia"/>
          <w:sz w:val="32"/>
          <w:szCs w:val="32"/>
        </w:rPr>
        <w:t xml:space="preserve">    </w:t>
      </w:r>
    </w:p>
    <w:p w:rsidR="009629E0" w:rsidRDefault="009629E0">
      <w:pPr>
        <w:sectPr w:rsidR="009629E0">
          <w:pgSz w:w="11906" w:h="16838"/>
          <w:pgMar w:top="1440" w:right="1800" w:bottom="1440" w:left="1800" w:header="851" w:footer="992" w:gutter="0"/>
          <w:cols w:space="425"/>
          <w:docGrid w:type="lines" w:linePitch="312"/>
        </w:sectPr>
      </w:pPr>
    </w:p>
    <w:p w:rsidR="009629E0" w:rsidRDefault="009629E0" w:rsidP="009629E0">
      <w:pPr>
        <w:pStyle w:val="2"/>
        <w:spacing w:before="0" w:after="0" w:line="240" w:lineRule="auto"/>
        <w:jc w:val="center"/>
        <w:rPr>
          <w:rFonts w:ascii="宋体" w:eastAsia="宋体" w:hAnsi="宋体" w:cs="宋体"/>
          <w:bCs/>
          <w:color w:val="000000"/>
          <w:sz w:val="36"/>
          <w:szCs w:val="28"/>
        </w:rPr>
      </w:pPr>
      <w:r>
        <w:rPr>
          <w:rFonts w:ascii="宋体" w:eastAsia="宋体" w:hAnsi="宋体" w:cs="宋体" w:hint="eastAsia"/>
          <w:bCs/>
          <w:color w:val="000000"/>
          <w:sz w:val="36"/>
          <w:szCs w:val="28"/>
        </w:rPr>
        <w:lastRenderedPageBreak/>
        <w:t>项目支出绩效评价指标体系框架</w:t>
      </w:r>
    </w:p>
    <w:p w:rsidR="009629E0" w:rsidRDefault="009629E0" w:rsidP="009629E0">
      <w:pPr>
        <w:pStyle w:val="2"/>
        <w:spacing w:before="0" w:after="0" w:line="240" w:lineRule="auto"/>
        <w:jc w:val="center"/>
        <w:rPr>
          <w:bCs/>
          <w:color w:val="000000"/>
        </w:rPr>
      </w:pPr>
    </w:p>
    <w:tbl>
      <w:tblPr>
        <w:tblW w:w="1537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tblPr>
      <w:tblGrid>
        <w:gridCol w:w="763"/>
        <w:gridCol w:w="1297"/>
        <w:gridCol w:w="1411"/>
        <w:gridCol w:w="2789"/>
        <w:gridCol w:w="7341"/>
        <w:gridCol w:w="829"/>
        <w:gridCol w:w="12"/>
        <w:gridCol w:w="11"/>
        <w:gridCol w:w="899"/>
        <w:gridCol w:w="12"/>
        <w:gridCol w:w="11"/>
      </w:tblGrid>
      <w:tr w:rsidR="009629E0" w:rsidTr="009145D6">
        <w:trPr>
          <w:gridAfter w:val="1"/>
          <w:wAfter w:w="11" w:type="dxa"/>
          <w:trHeight w:val="692"/>
          <w:tblHeader/>
          <w:jc w:val="center"/>
        </w:trPr>
        <w:tc>
          <w:tcPr>
            <w:tcW w:w="763" w:type="dxa"/>
            <w:tcBorders>
              <w:tl2br w:val="nil"/>
              <w:tr2bl w:val="nil"/>
            </w:tcBorders>
            <w:shd w:val="clear" w:color="auto" w:fill="FFFFFF"/>
            <w:vAlign w:val="center"/>
          </w:tcPr>
          <w:p w:rsidR="009629E0" w:rsidRDefault="009629E0" w:rsidP="009145D6">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一级指标</w:t>
            </w:r>
          </w:p>
        </w:tc>
        <w:tc>
          <w:tcPr>
            <w:tcW w:w="1297" w:type="dxa"/>
            <w:tcBorders>
              <w:tl2br w:val="nil"/>
              <w:tr2bl w:val="nil"/>
            </w:tcBorders>
            <w:shd w:val="clear" w:color="auto" w:fill="FFFFFF"/>
            <w:vAlign w:val="center"/>
          </w:tcPr>
          <w:p w:rsidR="009629E0" w:rsidRDefault="009629E0" w:rsidP="009145D6">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二级指标</w:t>
            </w:r>
          </w:p>
        </w:tc>
        <w:tc>
          <w:tcPr>
            <w:tcW w:w="1411" w:type="dxa"/>
            <w:tcBorders>
              <w:tl2br w:val="nil"/>
              <w:tr2bl w:val="nil"/>
            </w:tcBorders>
            <w:shd w:val="clear" w:color="auto" w:fill="FFFFFF"/>
            <w:vAlign w:val="center"/>
          </w:tcPr>
          <w:p w:rsidR="009629E0" w:rsidRDefault="009629E0" w:rsidP="009145D6">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三级指标</w:t>
            </w:r>
          </w:p>
        </w:tc>
        <w:tc>
          <w:tcPr>
            <w:tcW w:w="2789" w:type="dxa"/>
            <w:tcBorders>
              <w:tl2br w:val="nil"/>
              <w:tr2bl w:val="nil"/>
            </w:tcBorders>
            <w:shd w:val="clear" w:color="auto" w:fill="FFFFFF"/>
            <w:vAlign w:val="center"/>
          </w:tcPr>
          <w:p w:rsidR="009629E0" w:rsidRDefault="009629E0" w:rsidP="009145D6">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指标解释</w:t>
            </w:r>
          </w:p>
        </w:tc>
        <w:tc>
          <w:tcPr>
            <w:tcW w:w="7341" w:type="dxa"/>
            <w:tcBorders>
              <w:tl2br w:val="nil"/>
              <w:tr2bl w:val="nil"/>
            </w:tcBorders>
            <w:shd w:val="clear" w:color="auto" w:fill="FFFFFF"/>
            <w:vAlign w:val="center"/>
          </w:tcPr>
          <w:p w:rsidR="009629E0" w:rsidRDefault="009629E0" w:rsidP="009145D6">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指标说明</w:t>
            </w:r>
          </w:p>
        </w:tc>
        <w:tc>
          <w:tcPr>
            <w:tcW w:w="841" w:type="dxa"/>
            <w:gridSpan w:val="2"/>
            <w:tcBorders>
              <w:top w:val="single" w:sz="4" w:space="0" w:color="auto"/>
              <w:bottom w:val="single" w:sz="4" w:space="0" w:color="auto"/>
              <w:right w:val="single" w:sz="4" w:space="0" w:color="auto"/>
            </w:tcBorders>
            <w:shd w:val="clear" w:color="auto" w:fill="auto"/>
          </w:tcPr>
          <w:p w:rsidR="009629E0" w:rsidRDefault="009629E0" w:rsidP="009145D6">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分值</w:t>
            </w:r>
          </w:p>
          <w:p w:rsidR="003C04C7" w:rsidRDefault="003C04C7" w:rsidP="009145D6">
            <w:pPr>
              <w:widowControl/>
              <w:spacing w:line="0" w:lineRule="atLeast"/>
              <w:jc w:val="center"/>
              <w:rPr>
                <w:rFonts w:ascii="宋体" w:eastAsia="宋体" w:hAnsi="宋体" w:cs="宋体"/>
                <w:b/>
                <w:bCs/>
                <w:color w:val="000000"/>
                <w:kern w:val="0"/>
                <w:sz w:val="22"/>
                <w:szCs w:val="22"/>
              </w:rPr>
            </w:pP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9629E0" w:rsidRDefault="009629E0" w:rsidP="009145D6">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评价</w:t>
            </w:r>
          </w:p>
          <w:p w:rsidR="009629E0" w:rsidRDefault="009629E0" w:rsidP="00903CFE">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结果</w:t>
            </w:r>
          </w:p>
        </w:tc>
      </w:tr>
      <w:tr w:rsidR="009629E0" w:rsidTr="009145D6">
        <w:trPr>
          <w:gridAfter w:val="1"/>
          <w:wAfter w:w="11" w:type="dxa"/>
          <w:trHeight w:val="1919"/>
          <w:jc w:val="center"/>
        </w:trPr>
        <w:tc>
          <w:tcPr>
            <w:tcW w:w="763" w:type="dxa"/>
            <w:vMerge w:val="restart"/>
            <w:tcBorders>
              <w:tl2br w:val="nil"/>
              <w:tr2bl w:val="nil"/>
            </w:tcBorders>
            <w:shd w:val="clear" w:color="auto" w:fill="FFFFFF"/>
            <w:vAlign w:val="center"/>
          </w:tcPr>
          <w:p w:rsidR="009629E0" w:rsidRDefault="009629E0" w:rsidP="009145D6">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决策（20分）　</w:t>
            </w:r>
          </w:p>
        </w:tc>
        <w:tc>
          <w:tcPr>
            <w:tcW w:w="1297" w:type="dxa"/>
            <w:vMerge w:val="restart"/>
            <w:tcBorders>
              <w:tl2br w:val="nil"/>
              <w:tr2bl w:val="nil"/>
            </w:tcBorders>
            <w:shd w:val="clear" w:color="auto" w:fill="FFFFFF"/>
            <w:vAlign w:val="center"/>
          </w:tcPr>
          <w:p w:rsidR="009629E0" w:rsidRDefault="009629E0" w:rsidP="009145D6">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绩效目标（15）　</w:t>
            </w:r>
          </w:p>
        </w:tc>
        <w:tc>
          <w:tcPr>
            <w:tcW w:w="1411" w:type="dxa"/>
            <w:tcBorders>
              <w:tl2br w:val="nil"/>
              <w:tr2bl w:val="nil"/>
            </w:tcBorders>
            <w:shd w:val="clear" w:color="auto" w:fill="FFFFFF"/>
            <w:vAlign w:val="center"/>
          </w:tcPr>
          <w:p w:rsidR="009629E0" w:rsidRDefault="009629E0" w:rsidP="009145D6">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p>
          <w:p w:rsidR="009629E0" w:rsidRDefault="009629E0" w:rsidP="009145D6">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w:t>
            </w:r>
          </w:p>
        </w:tc>
        <w:tc>
          <w:tcPr>
            <w:tcW w:w="2789" w:type="dxa"/>
            <w:tcBorders>
              <w:tl2br w:val="nil"/>
              <w:tr2bl w:val="nil"/>
            </w:tcBorders>
            <w:shd w:val="clear" w:color="000000" w:fill="FFFFFF"/>
            <w:vAlign w:val="center"/>
          </w:tcPr>
          <w:p w:rsidR="009629E0" w:rsidRDefault="009629E0" w:rsidP="009145D6">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rsidR="009629E0" w:rsidRDefault="009629E0" w:rsidP="009145D6">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（如未设定预算绩效目标，也可考核其他工作任务目标）</w:t>
            </w:r>
            <w:r>
              <w:rPr>
                <w:rFonts w:ascii="宋体" w:eastAsia="宋体" w:hAnsi="宋体" w:cs="宋体" w:hint="eastAsia"/>
                <w:color w:val="000000"/>
                <w:kern w:val="0"/>
                <w:sz w:val="22"/>
                <w:szCs w:val="22"/>
              </w:rPr>
              <w:br/>
              <w:t>①项目是否有绩效目标；</w:t>
            </w:r>
            <w:r>
              <w:rPr>
                <w:rFonts w:ascii="宋体" w:eastAsia="宋体" w:hAnsi="宋体" w:cs="宋体" w:hint="eastAsia"/>
                <w:color w:val="000000"/>
                <w:kern w:val="0"/>
                <w:sz w:val="22"/>
                <w:szCs w:val="22"/>
              </w:rPr>
              <w:br/>
              <w:t>②项目绩效目标与实际工作内容是否具有相关性；</w:t>
            </w:r>
            <w:r>
              <w:rPr>
                <w:rFonts w:ascii="宋体" w:eastAsia="宋体" w:hAnsi="宋体" w:cs="宋体" w:hint="eastAsia"/>
                <w:color w:val="000000"/>
                <w:kern w:val="0"/>
                <w:sz w:val="22"/>
                <w:szCs w:val="22"/>
              </w:rPr>
              <w:br/>
              <w:t>③项目预期产出效益和效果是否符合正常的业绩水平；</w:t>
            </w:r>
          </w:p>
          <w:p w:rsidR="009629E0" w:rsidRDefault="009629E0" w:rsidP="009145D6">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④是否与预算确定的项目投资额或资金量相匹配。</w:t>
            </w:r>
          </w:p>
        </w:tc>
        <w:tc>
          <w:tcPr>
            <w:tcW w:w="841" w:type="dxa"/>
            <w:gridSpan w:val="2"/>
            <w:tcBorders>
              <w:top w:val="single" w:sz="4" w:space="0" w:color="auto"/>
              <w:bottom w:val="single" w:sz="4" w:space="0" w:color="auto"/>
              <w:right w:val="single" w:sz="4" w:space="0" w:color="auto"/>
            </w:tcBorders>
            <w:shd w:val="clear" w:color="auto" w:fill="auto"/>
          </w:tcPr>
          <w:p w:rsidR="009629E0" w:rsidRDefault="009629E0" w:rsidP="009145D6">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9629E0" w:rsidRDefault="009629E0" w:rsidP="009145D6">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r>
      <w:tr w:rsidR="009629E0" w:rsidTr="009145D6">
        <w:trPr>
          <w:gridAfter w:val="1"/>
          <w:wAfter w:w="11" w:type="dxa"/>
          <w:trHeight w:val="1464"/>
          <w:jc w:val="center"/>
        </w:trPr>
        <w:tc>
          <w:tcPr>
            <w:tcW w:w="763" w:type="dxa"/>
            <w:vMerge/>
            <w:tcBorders>
              <w:tl2br w:val="nil"/>
              <w:tr2bl w:val="nil"/>
            </w:tcBorders>
            <w:shd w:val="clear" w:color="auto" w:fill="FFFFFF"/>
            <w:vAlign w:val="center"/>
          </w:tcPr>
          <w:p w:rsidR="009629E0" w:rsidRDefault="009629E0" w:rsidP="009145D6">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9629E0" w:rsidRDefault="009629E0" w:rsidP="009145D6">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9629E0" w:rsidRDefault="009629E0" w:rsidP="009145D6">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绩效指标</w:t>
            </w:r>
          </w:p>
          <w:p w:rsidR="009629E0" w:rsidRDefault="009629E0" w:rsidP="009145D6">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明确性</w:t>
            </w:r>
          </w:p>
        </w:tc>
        <w:tc>
          <w:tcPr>
            <w:tcW w:w="2789" w:type="dxa"/>
            <w:tcBorders>
              <w:tl2br w:val="nil"/>
              <w:tr2bl w:val="nil"/>
            </w:tcBorders>
            <w:shd w:val="clear" w:color="000000" w:fill="FFFFFF"/>
            <w:vAlign w:val="center"/>
          </w:tcPr>
          <w:p w:rsidR="009629E0" w:rsidRDefault="009629E0" w:rsidP="009145D6">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rsidR="009629E0" w:rsidRDefault="009629E0" w:rsidP="009145D6">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①是否将项目绩效目标细化分解为具体的绩效指标；</w:t>
            </w:r>
            <w:r>
              <w:rPr>
                <w:rFonts w:ascii="宋体" w:eastAsia="宋体" w:hAnsi="宋体" w:cs="宋体" w:hint="eastAsia"/>
                <w:color w:val="000000"/>
                <w:kern w:val="0"/>
                <w:sz w:val="22"/>
                <w:szCs w:val="22"/>
              </w:rPr>
              <w:br/>
              <w:t>②是否通过清晰、可衡量的指标值予以体现；</w:t>
            </w:r>
            <w:r>
              <w:rPr>
                <w:rFonts w:ascii="宋体" w:eastAsia="宋体" w:hAnsi="宋体" w:cs="宋体" w:hint="eastAsia"/>
                <w:color w:val="000000"/>
                <w:kern w:val="0"/>
                <w:sz w:val="22"/>
                <w:szCs w:val="22"/>
              </w:rPr>
              <w:br/>
              <w:t>③是否与项目目标任务数或计划数相对应。</w:t>
            </w:r>
            <w:r>
              <w:rPr>
                <w:rFonts w:ascii="宋体" w:eastAsia="宋体" w:hAnsi="宋体" w:cs="宋体" w:hint="eastAsia"/>
                <w:color w:val="000000"/>
                <w:kern w:val="0"/>
                <w:sz w:val="22"/>
                <w:szCs w:val="22"/>
              </w:rPr>
              <w:br/>
            </w:r>
          </w:p>
        </w:tc>
        <w:tc>
          <w:tcPr>
            <w:tcW w:w="841" w:type="dxa"/>
            <w:gridSpan w:val="2"/>
            <w:tcBorders>
              <w:top w:val="single" w:sz="4" w:space="0" w:color="auto"/>
              <w:bottom w:val="single" w:sz="4" w:space="0" w:color="auto"/>
              <w:right w:val="single" w:sz="4" w:space="0" w:color="auto"/>
            </w:tcBorders>
            <w:shd w:val="clear" w:color="auto" w:fill="auto"/>
          </w:tcPr>
          <w:p w:rsidR="009629E0" w:rsidRDefault="009629E0" w:rsidP="009145D6">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9629E0" w:rsidRDefault="009629E0" w:rsidP="009145D6">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9629E0" w:rsidTr="009145D6">
        <w:trPr>
          <w:gridAfter w:val="1"/>
          <w:wAfter w:w="11" w:type="dxa"/>
          <w:trHeight w:val="1942"/>
          <w:jc w:val="center"/>
        </w:trPr>
        <w:tc>
          <w:tcPr>
            <w:tcW w:w="763" w:type="dxa"/>
            <w:vMerge/>
            <w:tcBorders>
              <w:tl2br w:val="nil"/>
              <w:tr2bl w:val="nil"/>
            </w:tcBorders>
            <w:shd w:val="clear" w:color="auto" w:fill="FFFFFF"/>
            <w:vAlign w:val="center"/>
          </w:tcPr>
          <w:p w:rsidR="009629E0" w:rsidRDefault="009629E0" w:rsidP="009145D6">
            <w:pPr>
              <w:spacing w:line="0" w:lineRule="atLeast"/>
              <w:jc w:val="center"/>
              <w:rPr>
                <w:rFonts w:ascii="宋体" w:eastAsia="宋体" w:hAnsi="宋体" w:cs="宋体"/>
                <w:color w:val="000000"/>
                <w:kern w:val="0"/>
                <w:sz w:val="22"/>
                <w:szCs w:val="22"/>
              </w:rPr>
            </w:pPr>
          </w:p>
        </w:tc>
        <w:tc>
          <w:tcPr>
            <w:tcW w:w="1297" w:type="dxa"/>
            <w:vMerge w:val="restart"/>
            <w:tcBorders>
              <w:tl2br w:val="nil"/>
              <w:tr2bl w:val="nil"/>
            </w:tcBorders>
            <w:shd w:val="clear" w:color="auto" w:fill="FFFFFF"/>
            <w:vAlign w:val="center"/>
          </w:tcPr>
          <w:p w:rsidR="009629E0" w:rsidRDefault="009629E0" w:rsidP="009145D6">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资金投入（5）</w:t>
            </w:r>
          </w:p>
          <w:p w:rsidR="009629E0" w:rsidRDefault="009629E0" w:rsidP="009145D6">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9629E0" w:rsidRDefault="009629E0" w:rsidP="009145D6">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预算编制</w:t>
            </w:r>
          </w:p>
          <w:p w:rsidR="009629E0" w:rsidRDefault="009629E0" w:rsidP="009145D6">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科学性</w:t>
            </w:r>
          </w:p>
        </w:tc>
        <w:tc>
          <w:tcPr>
            <w:tcW w:w="2789" w:type="dxa"/>
            <w:tcBorders>
              <w:tl2br w:val="nil"/>
              <w:tr2bl w:val="nil"/>
            </w:tcBorders>
            <w:shd w:val="clear" w:color="auto" w:fill="FFFFFF"/>
            <w:vAlign w:val="center"/>
          </w:tcPr>
          <w:p w:rsidR="009629E0" w:rsidRDefault="009629E0" w:rsidP="009145D6">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rsidR="009629E0" w:rsidRDefault="009629E0" w:rsidP="009145D6">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①预算编制是否经过科学论证；</w:t>
            </w:r>
            <w:r>
              <w:rPr>
                <w:rFonts w:ascii="宋体" w:eastAsia="宋体" w:hAnsi="宋体" w:cs="宋体" w:hint="eastAsia"/>
                <w:color w:val="000000"/>
                <w:kern w:val="0"/>
                <w:sz w:val="22"/>
                <w:szCs w:val="22"/>
              </w:rPr>
              <w:br/>
              <w:t>②预算内容与项目内容是否匹配；</w:t>
            </w:r>
            <w:r>
              <w:rPr>
                <w:rFonts w:ascii="宋体" w:eastAsia="宋体" w:hAnsi="宋体" w:cs="宋体" w:hint="eastAsia"/>
                <w:color w:val="000000"/>
                <w:kern w:val="0"/>
                <w:sz w:val="22"/>
                <w:szCs w:val="22"/>
              </w:rPr>
              <w:br/>
              <w:t>③预算额度测算依据是否充分，是否按照标准编制；</w:t>
            </w:r>
            <w:r>
              <w:rPr>
                <w:rFonts w:ascii="宋体" w:eastAsia="宋体" w:hAnsi="宋体" w:cs="宋体" w:hint="eastAsia"/>
                <w:color w:val="000000"/>
                <w:kern w:val="0"/>
                <w:sz w:val="22"/>
                <w:szCs w:val="22"/>
              </w:rPr>
              <w:br/>
              <w:t>④预算确定的项目投资额或资金量是否与工作任务相匹配。</w:t>
            </w:r>
          </w:p>
        </w:tc>
        <w:tc>
          <w:tcPr>
            <w:tcW w:w="841" w:type="dxa"/>
            <w:gridSpan w:val="2"/>
            <w:tcBorders>
              <w:top w:val="single" w:sz="4" w:space="0" w:color="auto"/>
              <w:bottom w:val="single" w:sz="4" w:space="0" w:color="auto"/>
              <w:right w:val="single" w:sz="4" w:space="0" w:color="auto"/>
            </w:tcBorders>
            <w:shd w:val="clear" w:color="auto" w:fill="auto"/>
          </w:tcPr>
          <w:p w:rsidR="009629E0" w:rsidRDefault="009629E0" w:rsidP="009145D6">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9629E0" w:rsidRDefault="009629E0" w:rsidP="009145D6">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r>
      <w:tr w:rsidR="009629E0" w:rsidTr="009145D6">
        <w:trPr>
          <w:gridAfter w:val="1"/>
          <w:wAfter w:w="11" w:type="dxa"/>
          <w:trHeight w:val="1706"/>
          <w:jc w:val="center"/>
        </w:trPr>
        <w:tc>
          <w:tcPr>
            <w:tcW w:w="763" w:type="dxa"/>
            <w:vMerge/>
            <w:tcBorders>
              <w:tl2br w:val="nil"/>
              <w:tr2bl w:val="nil"/>
            </w:tcBorders>
            <w:shd w:val="clear" w:color="auto" w:fill="FFFFFF"/>
            <w:vAlign w:val="center"/>
          </w:tcPr>
          <w:p w:rsidR="009629E0" w:rsidRDefault="009629E0" w:rsidP="009145D6">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9629E0" w:rsidRDefault="009629E0" w:rsidP="009145D6">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9629E0" w:rsidRDefault="009629E0" w:rsidP="009145D6">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资金分配</w:t>
            </w:r>
          </w:p>
          <w:p w:rsidR="009629E0" w:rsidRDefault="009629E0" w:rsidP="009145D6">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w:t>
            </w:r>
          </w:p>
        </w:tc>
        <w:tc>
          <w:tcPr>
            <w:tcW w:w="2789" w:type="dxa"/>
            <w:tcBorders>
              <w:tl2br w:val="nil"/>
              <w:tr2bl w:val="nil"/>
            </w:tcBorders>
            <w:shd w:val="clear" w:color="auto" w:fill="FFFFFF"/>
            <w:vAlign w:val="center"/>
          </w:tcPr>
          <w:p w:rsidR="009629E0" w:rsidRDefault="009629E0" w:rsidP="009145D6">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项目预算资金分配是否有测算依据，与补助单位或地方实际是否相适应，用以反映和考核项目预算资金分配的科学性、合理性情况。</w:t>
            </w:r>
          </w:p>
        </w:tc>
        <w:tc>
          <w:tcPr>
            <w:tcW w:w="7341" w:type="dxa"/>
            <w:tcBorders>
              <w:bottom w:val="single" w:sz="4" w:space="0" w:color="auto"/>
              <w:tl2br w:val="nil"/>
              <w:tr2bl w:val="nil"/>
            </w:tcBorders>
            <w:shd w:val="clear" w:color="auto" w:fill="FFFFFF"/>
            <w:vAlign w:val="center"/>
          </w:tcPr>
          <w:p w:rsidR="009629E0" w:rsidRDefault="009629E0" w:rsidP="009145D6">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①预算资金分配依据是否充分；</w:t>
            </w:r>
            <w:r>
              <w:rPr>
                <w:rFonts w:ascii="宋体" w:eastAsia="宋体" w:hAnsi="宋体" w:cs="宋体" w:hint="eastAsia"/>
                <w:color w:val="000000"/>
                <w:kern w:val="0"/>
                <w:sz w:val="22"/>
                <w:szCs w:val="22"/>
              </w:rPr>
              <w:br/>
              <w:t>②资金分配额度是否合理，与项目单位或地方实际是否相适应。</w:t>
            </w:r>
          </w:p>
        </w:tc>
        <w:tc>
          <w:tcPr>
            <w:tcW w:w="841" w:type="dxa"/>
            <w:gridSpan w:val="2"/>
            <w:tcBorders>
              <w:top w:val="single" w:sz="4" w:space="0" w:color="auto"/>
              <w:bottom w:val="single" w:sz="4" w:space="0" w:color="auto"/>
              <w:right w:val="single" w:sz="4" w:space="0" w:color="auto"/>
            </w:tcBorders>
            <w:shd w:val="clear" w:color="auto" w:fill="auto"/>
          </w:tcPr>
          <w:p w:rsidR="009629E0" w:rsidRDefault="009629E0" w:rsidP="009145D6">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9629E0" w:rsidRDefault="009629E0" w:rsidP="009145D6">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r>
      <w:tr w:rsidR="009629E0" w:rsidTr="009145D6">
        <w:trPr>
          <w:gridAfter w:val="1"/>
          <w:wAfter w:w="11" w:type="dxa"/>
          <w:trHeight w:val="1415"/>
          <w:jc w:val="center"/>
        </w:trPr>
        <w:tc>
          <w:tcPr>
            <w:tcW w:w="763" w:type="dxa"/>
            <w:vMerge w:val="restart"/>
            <w:tcBorders>
              <w:tl2br w:val="nil"/>
              <w:tr2bl w:val="nil"/>
            </w:tcBorders>
            <w:shd w:val="clear" w:color="auto" w:fill="FFFFFF"/>
            <w:vAlign w:val="center"/>
          </w:tcPr>
          <w:p w:rsidR="009629E0" w:rsidRDefault="009629E0" w:rsidP="009145D6">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过程（20分）</w:t>
            </w:r>
          </w:p>
          <w:p w:rsidR="009629E0" w:rsidRDefault="009629E0" w:rsidP="009145D6">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p w:rsidR="009629E0" w:rsidRDefault="009629E0" w:rsidP="009145D6">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297" w:type="dxa"/>
            <w:vMerge w:val="restart"/>
            <w:tcBorders>
              <w:tl2br w:val="nil"/>
              <w:tr2bl w:val="nil"/>
            </w:tcBorders>
            <w:shd w:val="clear" w:color="auto" w:fill="FFFFFF"/>
            <w:vAlign w:val="center"/>
          </w:tcPr>
          <w:p w:rsidR="009629E0" w:rsidRDefault="009629E0" w:rsidP="009145D6">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资金管理（10）</w:t>
            </w:r>
          </w:p>
        </w:tc>
        <w:tc>
          <w:tcPr>
            <w:tcW w:w="1411" w:type="dxa"/>
            <w:tcBorders>
              <w:tl2br w:val="nil"/>
              <w:tr2bl w:val="nil"/>
            </w:tcBorders>
            <w:shd w:val="clear" w:color="auto" w:fill="FFFFFF"/>
            <w:vAlign w:val="center"/>
          </w:tcPr>
          <w:p w:rsidR="009629E0" w:rsidRDefault="009629E0" w:rsidP="009145D6">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w:t>
            </w:r>
          </w:p>
        </w:tc>
        <w:tc>
          <w:tcPr>
            <w:tcW w:w="2789" w:type="dxa"/>
            <w:tcBorders>
              <w:tl2br w:val="nil"/>
              <w:tr2bl w:val="nil"/>
            </w:tcBorders>
            <w:shd w:val="clear" w:color="000000" w:fill="FFFFFF"/>
            <w:vAlign w:val="center"/>
          </w:tcPr>
          <w:p w:rsidR="009629E0" w:rsidRDefault="009629E0" w:rsidP="009145D6">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rsidR="009629E0" w:rsidRDefault="009629E0" w:rsidP="009145D6">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资金到位率=（实际到位资金/预算资金）×100%。</w:t>
            </w:r>
          </w:p>
          <w:p w:rsidR="009629E0" w:rsidRDefault="009629E0" w:rsidP="009145D6">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实际到位资金：一定时期（本年度或项目期）内落实到具体项目的资金。</w:t>
            </w:r>
          </w:p>
          <w:p w:rsidR="009629E0" w:rsidRDefault="009629E0" w:rsidP="009145D6">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预算资金：一定时期（本年度或项目期）内预算安排到具体项目的资金。</w:t>
            </w:r>
          </w:p>
        </w:tc>
        <w:tc>
          <w:tcPr>
            <w:tcW w:w="841" w:type="dxa"/>
            <w:gridSpan w:val="2"/>
            <w:tcBorders>
              <w:top w:val="single" w:sz="4" w:space="0" w:color="auto"/>
              <w:bottom w:val="single" w:sz="4" w:space="0" w:color="auto"/>
              <w:right w:val="single" w:sz="4" w:space="0" w:color="auto"/>
            </w:tcBorders>
            <w:shd w:val="clear" w:color="auto" w:fill="auto"/>
          </w:tcPr>
          <w:p w:rsidR="009629E0" w:rsidRDefault="009629E0" w:rsidP="009145D6">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2.5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9629E0" w:rsidRDefault="009629E0" w:rsidP="009145D6">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2.5</w:t>
            </w:r>
          </w:p>
        </w:tc>
      </w:tr>
      <w:tr w:rsidR="009629E0" w:rsidTr="009145D6">
        <w:trPr>
          <w:gridAfter w:val="1"/>
          <w:wAfter w:w="11" w:type="dxa"/>
          <w:trHeight w:val="1320"/>
          <w:jc w:val="center"/>
        </w:trPr>
        <w:tc>
          <w:tcPr>
            <w:tcW w:w="763" w:type="dxa"/>
            <w:vMerge/>
            <w:tcBorders>
              <w:tl2br w:val="nil"/>
              <w:tr2bl w:val="nil"/>
            </w:tcBorders>
            <w:shd w:val="clear" w:color="auto" w:fill="FFFFFF"/>
            <w:vAlign w:val="center"/>
          </w:tcPr>
          <w:p w:rsidR="009629E0" w:rsidRDefault="009629E0" w:rsidP="009145D6">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9629E0" w:rsidRDefault="009629E0" w:rsidP="009145D6">
            <w:pPr>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9629E0" w:rsidRDefault="009629E0" w:rsidP="009145D6">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w:t>
            </w:r>
          </w:p>
        </w:tc>
        <w:tc>
          <w:tcPr>
            <w:tcW w:w="2789" w:type="dxa"/>
            <w:tcBorders>
              <w:tl2br w:val="nil"/>
              <w:tr2bl w:val="nil"/>
            </w:tcBorders>
            <w:shd w:val="clear" w:color="auto" w:fill="FFFFFF"/>
            <w:vAlign w:val="center"/>
          </w:tcPr>
          <w:p w:rsidR="009629E0" w:rsidRDefault="009629E0" w:rsidP="009145D6">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项目预算资金是否按照计划执行，用以反映或考核项目预算执行情况。</w:t>
            </w:r>
          </w:p>
        </w:tc>
        <w:tc>
          <w:tcPr>
            <w:tcW w:w="7341" w:type="dxa"/>
            <w:tcBorders>
              <w:tl2br w:val="nil"/>
              <w:tr2bl w:val="nil"/>
            </w:tcBorders>
            <w:shd w:val="clear" w:color="auto" w:fill="FFFFFF"/>
            <w:vAlign w:val="center"/>
          </w:tcPr>
          <w:p w:rsidR="009629E0" w:rsidRDefault="009629E0" w:rsidP="009145D6">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预算执行率=（实际支出资金/实际到位资金）×100%。</w:t>
            </w:r>
            <w:r>
              <w:rPr>
                <w:rFonts w:ascii="宋体" w:eastAsia="宋体" w:hAnsi="宋体" w:cs="宋体" w:hint="eastAsia"/>
                <w:color w:val="000000"/>
                <w:kern w:val="0"/>
                <w:sz w:val="22"/>
                <w:szCs w:val="22"/>
              </w:rPr>
              <w:br/>
              <w:t>实际支出资金：一定时期（本年度或项目期）内项目实际拨付的资金。</w:t>
            </w:r>
          </w:p>
        </w:tc>
        <w:tc>
          <w:tcPr>
            <w:tcW w:w="841" w:type="dxa"/>
            <w:gridSpan w:val="2"/>
            <w:tcBorders>
              <w:top w:val="single" w:sz="4" w:space="0" w:color="auto"/>
              <w:bottom w:val="single" w:sz="4" w:space="0" w:color="auto"/>
              <w:right w:val="single" w:sz="4" w:space="0" w:color="auto"/>
            </w:tcBorders>
            <w:shd w:val="clear" w:color="auto" w:fill="auto"/>
          </w:tcPr>
          <w:p w:rsidR="009629E0" w:rsidRDefault="009629E0" w:rsidP="009145D6">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9629E0" w:rsidRDefault="009629E0" w:rsidP="009145D6">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2.5</w:t>
            </w:r>
          </w:p>
        </w:tc>
      </w:tr>
      <w:tr w:rsidR="009629E0" w:rsidTr="009145D6">
        <w:trPr>
          <w:gridAfter w:val="2"/>
          <w:wAfter w:w="23" w:type="dxa"/>
          <w:trHeight w:val="2076"/>
          <w:jc w:val="center"/>
        </w:trPr>
        <w:tc>
          <w:tcPr>
            <w:tcW w:w="763" w:type="dxa"/>
            <w:vMerge/>
            <w:tcBorders>
              <w:tl2br w:val="nil"/>
              <w:tr2bl w:val="nil"/>
            </w:tcBorders>
            <w:shd w:val="clear" w:color="auto" w:fill="FFFFFF"/>
            <w:vAlign w:val="center"/>
          </w:tcPr>
          <w:p w:rsidR="009629E0" w:rsidRDefault="009629E0" w:rsidP="009145D6">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9629E0" w:rsidRDefault="009629E0" w:rsidP="009145D6">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9629E0" w:rsidRDefault="009629E0" w:rsidP="009145D6">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资金使用</w:t>
            </w:r>
          </w:p>
          <w:p w:rsidR="009629E0" w:rsidRDefault="009629E0" w:rsidP="009145D6">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合规性</w:t>
            </w:r>
          </w:p>
        </w:tc>
        <w:tc>
          <w:tcPr>
            <w:tcW w:w="2789" w:type="dxa"/>
            <w:tcBorders>
              <w:tl2br w:val="nil"/>
              <w:tr2bl w:val="nil"/>
            </w:tcBorders>
            <w:shd w:val="clear" w:color="000000" w:fill="FFFFFF"/>
            <w:vAlign w:val="center"/>
          </w:tcPr>
          <w:p w:rsidR="009629E0" w:rsidRDefault="009629E0" w:rsidP="009145D6">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项目资金使用是否符合相关的财务管理制度规定，用以反映和考核项目资金的规范运行情况。</w:t>
            </w:r>
          </w:p>
        </w:tc>
        <w:tc>
          <w:tcPr>
            <w:tcW w:w="7341" w:type="dxa"/>
            <w:tcBorders>
              <w:bottom w:val="single" w:sz="4" w:space="0" w:color="auto"/>
              <w:tl2br w:val="nil"/>
              <w:tr2bl w:val="nil"/>
            </w:tcBorders>
            <w:shd w:val="clear" w:color="000000" w:fill="FFFFFF"/>
            <w:vAlign w:val="center"/>
          </w:tcPr>
          <w:p w:rsidR="009629E0" w:rsidRDefault="009629E0" w:rsidP="009145D6">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①是否符合国家财经法规和财务管理制度以及有关专项资金管理办法的规定；</w:t>
            </w:r>
            <w:r>
              <w:rPr>
                <w:rFonts w:ascii="宋体" w:eastAsia="宋体" w:hAnsi="宋体" w:cs="宋体" w:hint="eastAsia"/>
                <w:color w:val="000000"/>
                <w:kern w:val="0"/>
                <w:sz w:val="22"/>
                <w:szCs w:val="22"/>
              </w:rPr>
              <w:br/>
              <w:t>②资金的拨付是否有完整的审批程序和手续；</w:t>
            </w:r>
            <w:r>
              <w:rPr>
                <w:rFonts w:ascii="宋体" w:eastAsia="宋体" w:hAnsi="宋体" w:cs="宋体" w:hint="eastAsia"/>
                <w:color w:val="000000"/>
                <w:kern w:val="0"/>
                <w:sz w:val="22"/>
                <w:szCs w:val="22"/>
              </w:rPr>
              <w:br/>
              <w:t>③是否符合项目预算批复或合同规定的用途；</w:t>
            </w:r>
            <w:r>
              <w:rPr>
                <w:rFonts w:ascii="宋体" w:eastAsia="宋体" w:hAnsi="宋体" w:cs="宋体" w:hint="eastAsia"/>
                <w:color w:val="000000"/>
                <w:kern w:val="0"/>
                <w:sz w:val="22"/>
                <w:szCs w:val="22"/>
              </w:rPr>
              <w:br/>
              <w:t>④是否存在截留、挤占、挪用、虚列支出等情况。</w:t>
            </w:r>
          </w:p>
        </w:tc>
        <w:tc>
          <w:tcPr>
            <w:tcW w:w="829" w:type="dxa"/>
            <w:tcBorders>
              <w:top w:val="single" w:sz="4" w:space="0" w:color="auto"/>
              <w:bottom w:val="single" w:sz="4" w:space="0" w:color="auto"/>
              <w:right w:val="single" w:sz="4" w:space="0" w:color="auto"/>
            </w:tcBorders>
            <w:shd w:val="clear" w:color="auto" w:fill="auto"/>
          </w:tcPr>
          <w:p w:rsidR="009629E0" w:rsidRDefault="009629E0" w:rsidP="009145D6">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9629E0" w:rsidRDefault="009629E0" w:rsidP="009145D6">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r>
      <w:tr w:rsidR="009629E0" w:rsidTr="00903CFE">
        <w:trPr>
          <w:gridAfter w:val="2"/>
          <w:wAfter w:w="23" w:type="dxa"/>
          <w:trHeight w:val="1434"/>
          <w:jc w:val="center"/>
        </w:trPr>
        <w:tc>
          <w:tcPr>
            <w:tcW w:w="763" w:type="dxa"/>
            <w:vMerge/>
            <w:tcBorders>
              <w:tl2br w:val="nil"/>
              <w:tr2bl w:val="nil"/>
            </w:tcBorders>
            <w:shd w:val="clear" w:color="auto" w:fill="FFFFFF"/>
            <w:vAlign w:val="center"/>
          </w:tcPr>
          <w:p w:rsidR="009629E0" w:rsidRDefault="009629E0" w:rsidP="009145D6">
            <w:pPr>
              <w:spacing w:line="0" w:lineRule="atLeast"/>
              <w:jc w:val="center"/>
              <w:rPr>
                <w:rFonts w:ascii="宋体" w:eastAsia="宋体" w:hAnsi="宋体" w:cs="宋体"/>
                <w:color w:val="000000"/>
                <w:kern w:val="0"/>
                <w:sz w:val="22"/>
                <w:szCs w:val="22"/>
              </w:rPr>
            </w:pPr>
          </w:p>
        </w:tc>
        <w:tc>
          <w:tcPr>
            <w:tcW w:w="1297" w:type="dxa"/>
            <w:vMerge w:val="restart"/>
            <w:tcBorders>
              <w:tl2br w:val="nil"/>
              <w:tr2bl w:val="nil"/>
            </w:tcBorders>
            <w:shd w:val="clear" w:color="auto" w:fill="FFFFFF"/>
            <w:vAlign w:val="center"/>
          </w:tcPr>
          <w:p w:rsidR="009629E0" w:rsidRDefault="009629E0" w:rsidP="009145D6">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组织实施（10）</w:t>
            </w:r>
          </w:p>
          <w:p w:rsidR="009629E0" w:rsidRDefault="009629E0" w:rsidP="009145D6">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9629E0" w:rsidRDefault="009629E0" w:rsidP="009145D6">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管理制度</w:t>
            </w:r>
          </w:p>
          <w:p w:rsidR="009629E0" w:rsidRDefault="009629E0" w:rsidP="009145D6">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健全性</w:t>
            </w:r>
          </w:p>
        </w:tc>
        <w:tc>
          <w:tcPr>
            <w:tcW w:w="2789" w:type="dxa"/>
            <w:tcBorders>
              <w:tl2br w:val="nil"/>
              <w:tr2bl w:val="nil"/>
            </w:tcBorders>
            <w:shd w:val="clear" w:color="000000" w:fill="FFFFFF"/>
            <w:vAlign w:val="center"/>
          </w:tcPr>
          <w:p w:rsidR="009629E0" w:rsidRDefault="009629E0" w:rsidP="009145D6">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rsidR="009629E0" w:rsidRDefault="009629E0" w:rsidP="009145D6">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①是否已制定或具有相应的财务和业务管理制度；</w:t>
            </w:r>
            <w:r>
              <w:rPr>
                <w:rFonts w:ascii="宋体" w:eastAsia="宋体" w:hAnsi="宋体" w:cs="宋体" w:hint="eastAsia"/>
                <w:color w:val="000000"/>
                <w:kern w:val="0"/>
                <w:sz w:val="22"/>
                <w:szCs w:val="22"/>
              </w:rPr>
              <w:br/>
              <w:t>②财务和业务管理制度是否合法、合规、完整。</w:t>
            </w:r>
          </w:p>
        </w:tc>
        <w:tc>
          <w:tcPr>
            <w:tcW w:w="829" w:type="dxa"/>
            <w:tcBorders>
              <w:top w:val="single" w:sz="4" w:space="0" w:color="auto"/>
              <w:bottom w:val="single" w:sz="4" w:space="0" w:color="auto"/>
              <w:right w:val="single" w:sz="4" w:space="0" w:color="auto"/>
            </w:tcBorders>
            <w:shd w:val="clear" w:color="auto" w:fill="auto"/>
          </w:tcPr>
          <w:p w:rsidR="009629E0" w:rsidRDefault="009629E0" w:rsidP="009145D6">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9629E0" w:rsidRDefault="009629E0" w:rsidP="009145D6">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9629E0" w:rsidTr="009145D6">
        <w:trPr>
          <w:gridAfter w:val="2"/>
          <w:wAfter w:w="23" w:type="dxa"/>
          <w:trHeight w:val="1769"/>
          <w:jc w:val="center"/>
        </w:trPr>
        <w:tc>
          <w:tcPr>
            <w:tcW w:w="763" w:type="dxa"/>
            <w:vMerge/>
            <w:tcBorders>
              <w:tl2br w:val="nil"/>
              <w:tr2bl w:val="nil"/>
            </w:tcBorders>
            <w:shd w:val="clear" w:color="auto" w:fill="FFFFFF"/>
            <w:vAlign w:val="center"/>
          </w:tcPr>
          <w:p w:rsidR="009629E0" w:rsidRDefault="009629E0" w:rsidP="009145D6">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9629E0" w:rsidRDefault="009629E0" w:rsidP="009145D6">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9629E0" w:rsidRDefault="009629E0" w:rsidP="009145D6">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制度执行</w:t>
            </w:r>
          </w:p>
          <w:p w:rsidR="009629E0" w:rsidRDefault="009629E0" w:rsidP="009145D6">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有效性</w:t>
            </w:r>
          </w:p>
        </w:tc>
        <w:tc>
          <w:tcPr>
            <w:tcW w:w="2789" w:type="dxa"/>
            <w:tcBorders>
              <w:tl2br w:val="nil"/>
              <w:tr2bl w:val="nil"/>
            </w:tcBorders>
            <w:shd w:val="clear" w:color="000000" w:fill="FFFFFF"/>
            <w:vAlign w:val="center"/>
          </w:tcPr>
          <w:p w:rsidR="009629E0" w:rsidRDefault="009629E0" w:rsidP="009145D6">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rsidR="009629E0" w:rsidRDefault="009629E0" w:rsidP="009145D6">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①是否遵守相关法律法规和相关管理规定；</w:t>
            </w:r>
            <w:r>
              <w:rPr>
                <w:rFonts w:ascii="宋体" w:eastAsia="宋体" w:hAnsi="宋体" w:cs="宋体" w:hint="eastAsia"/>
                <w:color w:val="000000"/>
                <w:kern w:val="0"/>
                <w:sz w:val="22"/>
                <w:szCs w:val="22"/>
              </w:rPr>
              <w:br/>
              <w:t>②项目调整及支出调整手续是否完备；</w:t>
            </w:r>
            <w:r>
              <w:rPr>
                <w:rFonts w:ascii="宋体" w:eastAsia="宋体" w:hAnsi="宋体" w:cs="宋体" w:hint="eastAsia"/>
                <w:color w:val="000000"/>
                <w:kern w:val="0"/>
                <w:sz w:val="22"/>
                <w:szCs w:val="22"/>
              </w:rPr>
              <w:br/>
              <w:t>③项目合同书、验收报告、技术鉴定等资料是否齐全并及时归档；</w:t>
            </w:r>
            <w:r>
              <w:rPr>
                <w:rFonts w:ascii="宋体" w:eastAsia="宋体" w:hAnsi="宋体" w:cs="宋体" w:hint="eastAsia"/>
                <w:color w:val="000000"/>
                <w:kern w:val="0"/>
                <w:sz w:val="22"/>
                <w:szCs w:val="22"/>
              </w:rPr>
              <w:br/>
              <w:t>④项目实施的人员条件、场地设备、信息支撑等是否落实到位。</w:t>
            </w:r>
          </w:p>
        </w:tc>
        <w:tc>
          <w:tcPr>
            <w:tcW w:w="829" w:type="dxa"/>
            <w:tcBorders>
              <w:top w:val="single" w:sz="4" w:space="0" w:color="auto"/>
              <w:bottom w:val="single" w:sz="4" w:space="0" w:color="auto"/>
              <w:right w:val="single" w:sz="4" w:space="0" w:color="auto"/>
            </w:tcBorders>
            <w:shd w:val="clear" w:color="auto" w:fill="auto"/>
          </w:tcPr>
          <w:p w:rsidR="009629E0" w:rsidRDefault="009629E0" w:rsidP="009145D6">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9629E0" w:rsidRDefault="009629E0" w:rsidP="009145D6">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9629E0" w:rsidTr="00903CFE">
        <w:trPr>
          <w:gridAfter w:val="2"/>
          <w:wAfter w:w="23" w:type="dxa"/>
          <w:trHeight w:val="1512"/>
          <w:jc w:val="center"/>
        </w:trPr>
        <w:tc>
          <w:tcPr>
            <w:tcW w:w="763" w:type="dxa"/>
            <w:tcBorders>
              <w:tl2br w:val="nil"/>
              <w:tr2bl w:val="nil"/>
            </w:tcBorders>
            <w:shd w:val="clear" w:color="auto" w:fill="FFFFFF"/>
            <w:vAlign w:val="center"/>
          </w:tcPr>
          <w:p w:rsidR="009629E0" w:rsidRDefault="009629E0" w:rsidP="009145D6">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产出（30分）</w:t>
            </w:r>
          </w:p>
        </w:tc>
        <w:tc>
          <w:tcPr>
            <w:tcW w:w="1297" w:type="dxa"/>
            <w:tcBorders>
              <w:tl2br w:val="nil"/>
              <w:tr2bl w:val="nil"/>
            </w:tcBorders>
            <w:shd w:val="clear" w:color="auto" w:fill="FFFFFF"/>
            <w:vAlign w:val="center"/>
          </w:tcPr>
          <w:p w:rsidR="009629E0" w:rsidRDefault="009629E0" w:rsidP="009145D6">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产出数量（10分）</w:t>
            </w:r>
          </w:p>
        </w:tc>
        <w:tc>
          <w:tcPr>
            <w:tcW w:w="1411" w:type="dxa"/>
            <w:tcBorders>
              <w:tl2br w:val="nil"/>
              <w:tr2bl w:val="nil"/>
            </w:tcBorders>
            <w:shd w:val="clear" w:color="auto" w:fill="FFFFFF"/>
            <w:vAlign w:val="center"/>
          </w:tcPr>
          <w:p w:rsidR="009629E0" w:rsidRDefault="009629E0" w:rsidP="009145D6">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w:t>
            </w:r>
          </w:p>
        </w:tc>
        <w:tc>
          <w:tcPr>
            <w:tcW w:w="2789" w:type="dxa"/>
            <w:tcBorders>
              <w:tl2br w:val="nil"/>
              <w:tr2bl w:val="nil"/>
            </w:tcBorders>
            <w:shd w:val="clear" w:color="000000" w:fill="FFFFFF"/>
            <w:vAlign w:val="center"/>
          </w:tcPr>
          <w:p w:rsidR="009629E0" w:rsidRDefault="009629E0" w:rsidP="009145D6">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rsidR="009629E0" w:rsidRDefault="009629E0" w:rsidP="009145D6">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实际完成率=（实际产出数/计划产出数）×100%。</w:t>
            </w:r>
            <w:r>
              <w:rPr>
                <w:rFonts w:ascii="宋体" w:eastAsia="宋体" w:hAnsi="宋体" w:cs="宋体" w:hint="eastAsia"/>
                <w:color w:val="000000"/>
                <w:kern w:val="0"/>
                <w:sz w:val="22"/>
                <w:szCs w:val="22"/>
              </w:rPr>
              <w:br/>
              <w:t>实际产出数：一定时期（本年度或项目期）内项目实际产出的产品或提供的服务数量。</w:t>
            </w:r>
            <w:r>
              <w:rPr>
                <w:rFonts w:ascii="宋体" w:eastAsia="宋体" w:hAnsi="宋体" w:cs="宋体" w:hint="eastAsia"/>
                <w:color w:val="000000"/>
                <w:kern w:val="0"/>
                <w:sz w:val="22"/>
                <w:szCs w:val="22"/>
              </w:rPr>
              <w:br/>
              <w:t>计划产出数：项目绩效目标确定的在一定时期（本年度或项目期）内计划产出的产品或提供的服务数量。</w:t>
            </w:r>
          </w:p>
        </w:tc>
        <w:tc>
          <w:tcPr>
            <w:tcW w:w="829" w:type="dxa"/>
            <w:tcBorders>
              <w:top w:val="single" w:sz="4" w:space="0" w:color="auto"/>
              <w:bottom w:val="single" w:sz="4" w:space="0" w:color="auto"/>
              <w:right w:val="single" w:sz="4" w:space="0" w:color="auto"/>
            </w:tcBorders>
            <w:shd w:val="clear" w:color="auto" w:fill="auto"/>
          </w:tcPr>
          <w:p w:rsidR="009629E0" w:rsidRDefault="009629E0" w:rsidP="009145D6">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9629E0" w:rsidRDefault="009629E0" w:rsidP="009145D6">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r>
      <w:tr w:rsidR="009629E0" w:rsidTr="00903CFE">
        <w:trPr>
          <w:trHeight w:val="1292"/>
          <w:jc w:val="center"/>
        </w:trPr>
        <w:tc>
          <w:tcPr>
            <w:tcW w:w="763" w:type="dxa"/>
            <w:vMerge w:val="restart"/>
            <w:tcBorders>
              <w:tl2br w:val="nil"/>
              <w:tr2bl w:val="nil"/>
            </w:tcBorders>
            <w:shd w:val="clear" w:color="auto" w:fill="FFFFFF"/>
            <w:vAlign w:val="center"/>
          </w:tcPr>
          <w:p w:rsidR="009629E0" w:rsidRDefault="009629E0" w:rsidP="009145D6">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产出（30分）</w:t>
            </w:r>
          </w:p>
        </w:tc>
        <w:tc>
          <w:tcPr>
            <w:tcW w:w="1297" w:type="dxa"/>
            <w:tcBorders>
              <w:tl2br w:val="nil"/>
              <w:tr2bl w:val="nil"/>
            </w:tcBorders>
            <w:shd w:val="clear" w:color="auto" w:fill="FFFFFF"/>
            <w:vAlign w:val="center"/>
          </w:tcPr>
          <w:p w:rsidR="009629E0" w:rsidRDefault="009629E0" w:rsidP="009145D6">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产出质量（10分）</w:t>
            </w:r>
          </w:p>
        </w:tc>
        <w:tc>
          <w:tcPr>
            <w:tcW w:w="1411" w:type="dxa"/>
            <w:tcBorders>
              <w:tl2br w:val="nil"/>
              <w:tr2bl w:val="nil"/>
            </w:tcBorders>
            <w:shd w:val="clear" w:color="auto" w:fill="FFFFFF"/>
            <w:vAlign w:val="center"/>
          </w:tcPr>
          <w:p w:rsidR="009629E0" w:rsidRDefault="009629E0" w:rsidP="009145D6">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w:t>
            </w:r>
          </w:p>
        </w:tc>
        <w:tc>
          <w:tcPr>
            <w:tcW w:w="2789" w:type="dxa"/>
            <w:tcBorders>
              <w:tl2br w:val="nil"/>
              <w:tr2bl w:val="nil"/>
            </w:tcBorders>
            <w:shd w:val="clear" w:color="000000" w:fill="FFFFFF"/>
            <w:vAlign w:val="center"/>
          </w:tcPr>
          <w:p w:rsidR="009629E0" w:rsidRDefault="009629E0" w:rsidP="009145D6">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项目完成的质量达标产出数与实际产出数的比率，用以反映和考核项目产出质量目标的实现程度。</w:t>
            </w:r>
          </w:p>
        </w:tc>
        <w:tc>
          <w:tcPr>
            <w:tcW w:w="7341" w:type="dxa"/>
            <w:tcBorders>
              <w:bottom w:val="single" w:sz="4" w:space="0" w:color="auto"/>
              <w:tl2br w:val="nil"/>
              <w:tr2bl w:val="nil"/>
            </w:tcBorders>
            <w:shd w:val="clear" w:color="000000" w:fill="FFFFFF"/>
            <w:vAlign w:val="center"/>
          </w:tcPr>
          <w:p w:rsidR="009629E0" w:rsidRDefault="009629E0" w:rsidP="009145D6">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质量达标率=（质量达标产出数/实际产出数）×100%。</w:t>
            </w:r>
          </w:p>
          <w:p w:rsidR="009629E0" w:rsidRDefault="009629E0" w:rsidP="009145D6">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2" w:type="dxa"/>
            <w:gridSpan w:val="3"/>
            <w:tcBorders>
              <w:top w:val="single" w:sz="4" w:space="0" w:color="auto"/>
              <w:bottom w:val="single" w:sz="4" w:space="0" w:color="auto"/>
              <w:right w:val="single" w:sz="4" w:space="0" w:color="auto"/>
            </w:tcBorders>
            <w:shd w:val="clear" w:color="auto" w:fill="auto"/>
          </w:tcPr>
          <w:p w:rsidR="009629E0" w:rsidRDefault="009629E0" w:rsidP="009145D6">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9629E0" w:rsidRDefault="009629E0" w:rsidP="009145D6">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r>
      <w:tr w:rsidR="009629E0" w:rsidTr="00903CFE">
        <w:trPr>
          <w:trHeight w:val="678"/>
          <w:jc w:val="center"/>
        </w:trPr>
        <w:tc>
          <w:tcPr>
            <w:tcW w:w="763" w:type="dxa"/>
            <w:vMerge/>
            <w:tcBorders>
              <w:tl2br w:val="nil"/>
              <w:tr2bl w:val="nil"/>
            </w:tcBorders>
            <w:shd w:val="clear" w:color="auto" w:fill="FFFFFF"/>
            <w:vAlign w:val="center"/>
          </w:tcPr>
          <w:p w:rsidR="009629E0" w:rsidRDefault="009629E0" w:rsidP="009145D6">
            <w:pPr>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9629E0" w:rsidRDefault="009629E0" w:rsidP="009145D6">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产出时效（5分）</w:t>
            </w:r>
          </w:p>
        </w:tc>
        <w:tc>
          <w:tcPr>
            <w:tcW w:w="1411" w:type="dxa"/>
            <w:tcBorders>
              <w:tl2br w:val="nil"/>
              <w:tr2bl w:val="nil"/>
            </w:tcBorders>
            <w:shd w:val="clear" w:color="auto" w:fill="FFFFFF"/>
            <w:vAlign w:val="center"/>
          </w:tcPr>
          <w:p w:rsidR="009629E0" w:rsidRDefault="009629E0" w:rsidP="009145D6">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完成及时性</w:t>
            </w:r>
          </w:p>
        </w:tc>
        <w:tc>
          <w:tcPr>
            <w:tcW w:w="2789" w:type="dxa"/>
            <w:tcBorders>
              <w:tl2br w:val="nil"/>
              <w:tr2bl w:val="nil"/>
            </w:tcBorders>
            <w:shd w:val="clear" w:color="000000" w:fill="FFFFFF"/>
            <w:vAlign w:val="center"/>
          </w:tcPr>
          <w:p w:rsidR="009629E0" w:rsidRDefault="009629E0" w:rsidP="009145D6">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rsidR="009629E0" w:rsidRDefault="009629E0" w:rsidP="009145D6">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实际完成时间：项目实施单位完成该项目实际所耗用的时间。</w:t>
            </w:r>
            <w:r>
              <w:rPr>
                <w:rFonts w:ascii="宋体" w:eastAsia="宋体" w:hAnsi="宋体" w:cs="宋体" w:hint="eastAsia"/>
                <w:color w:val="000000"/>
                <w:kern w:val="0"/>
                <w:sz w:val="22"/>
                <w:szCs w:val="22"/>
              </w:rPr>
              <w:br/>
              <w:t>计划完成时间：按照项目实施计划或相关规定完成该项目所需的时间。</w:t>
            </w:r>
          </w:p>
        </w:tc>
        <w:tc>
          <w:tcPr>
            <w:tcW w:w="852" w:type="dxa"/>
            <w:gridSpan w:val="3"/>
            <w:tcBorders>
              <w:top w:val="single" w:sz="4" w:space="0" w:color="auto"/>
              <w:bottom w:val="single" w:sz="4" w:space="0" w:color="auto"/>
              <w:right w:val="single" w:sz="4" w:space="0" w:color="auto"/>
            </w:tcBorders>
            <w:shd w:val="clear" w:color="auto" w:fill="auto"/>
          </w:tcPr>
          <w:p w:rsidR="009629E0" w:rsidRDefault="009629E0" w:rsidP="009145D6">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9629E0" w:rsidRDefault="009629E0" w:rsidP="009145D6">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9629E0" w:rsidTr="00903CFE">
        <w:trPr>
          <w:trHeight w:val="1564"/>
          <w:jc w:val="center"/>
        </w:trPr>
        <w:tc>
          <w:tcPr>
            <w:tcW w:w="763" w:type="dxa"/>
            <w:vMerge/>
            <w:tcBorders>
              <w:tl2br w:val="nil"/>
              <w:tr2bl w:val="nil"/>
            </w:tcBorders>
            <w:shd w:val="clear" w:color="auto" w:fill="FFFFFF"/>
            <w:vAlign w:val="center"/>
          </w:tcPr>
          <w:p w:rsidR="009629E0" w:rsidRDefault="009629E0" w:rsidP="009145D6">
            <w:pPr>
              <w:widowControl/>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9629E0" w:rsidRDefault="009629E0" w:rsidP="009145D6">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产出成本（5分）</w:t>
            </w:r>
          </w:p>
        </w:tc>
        <w:tc>
          <w:tcPr>
            <w:tcW w:w="1411" w:type="dxa"/>
            <w:tcBorders>
              <w:tl2br w:val="nil"/>
              <w:tr2bl w:val="nil"/>
            </w:tcBorders>
            <w:shd w:val="clear" w:color="auto" w:fill="FFFFFF"/>
            <w:vAlign w:val="center"/>
          </w:tcPr>
          <w:p w:rsidR="009629E0" w:rsidRDefault="009629E0" w:rsidP="009145D6">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成本节约率</w:t>
            </w:r>
          </w:p>
        </w:tc>
        <w:tc>
          <w:tcPr>
            <w:tcW w:w="2789" w:type="dxa"/>
            <w:tcBorders>
              <w:tl2br w:val="nil"/>
              <w:tr2bl w:val="nil"/>
            </w:tcBorders>
            <w:shd w:val="clear" w:color="000000" w:fill="FFFFFF"/>
            <w:vAlign w:val="center"/>
          </w:tcPr>
          <w:p w:rsidR="009629E0" w:rsidRDefault="009629E0" w:rsidP="009145D6">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rsidR="009629E0" w:rsidRDefault="009629E0" w:rsidP="009145D6">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br/>
              <w:t>成本节约率=[（计划成本-实际成本）/计划成本]×100%。</w:t>
            </w:r>
            <w:r>
              <w:rPr>
                <w:rFonts w:ascii="宋体" w:eastAsia="宋体" w:hAnsi="宋体" w:cs="宋体" w:hint="eastAsia"/>
                <w:color w:val="000000"/>
                <w:kern w:val="0"/>
                <w:sz w:val="22"/>
                <w:szCs w:val="22"/>
              </w:rPr>
              <w:br/>
              <w:t>实际成本：项目实施单位如期、保质、保量完成既定工作目标实际所耗费的支出。</w:t>
            </w:r>
            <w:r>
              <w:rPr>
                <w:rFonts w:ascii="宋体" w:eastAsia="宋体" w:hAnsi="宋体" w:cs="宋体" w:hint="eastAsia"/>
                <w:color w:val="000000"/>
                <w:kern w:val="0"/>
                <w:sz w:val="22"/>
                <w:szCs w:val="22"/>
              </w:rPr>
              <w:br/>
              <w:t>计划成本：项目实施单位为完成工作目标计划安排的支出，一般以项目预算为参考。</w:t>
            </w:r>
          </w:p>
        </w:tc>
        <w:tc>
          <w:tcPr>
            <w:tcW w:w="852" w:type="dxa"/>
            <w:gridSpan w:val="3"/>
            <w:tcBorders>
              <w:top w:val="single" w:sz="4" w:space="0" w:color="auto"/>
              <w:bottom w:val="single" w:sz="4" w:space="0" w:color="auto"/>
              <w:right w:val="single" w:sz="4" w:space="0" w:color="auto"/>
            </w:tcBorders>
            <w:shd w:val="clear" w:color="auto" w:fill="auto"/>
          </w:tcPr>
          <w:p w:rsidR="009629E0" w:rsidRDefault="009629E0" w:rsidP="009145D6">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9629E0" w:rsidRDefault="009629E0" w:rsidP="009145D6">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9629E0" w:rsidTr="009145D6">
        <w:trPr>
          <w:trHeight w:val="889"/>
          <w:jc w:val="center"/>
        </w:trPr>
        <w:tc>
          <w:tcPr>
            <w:tcW w:w="763" w:type="dxa"/>
            <w:vMerge w:val="restart"/>
            <w:tcBorders>
              <w:tl2br w:val="nil"/>
              <w:tr2bl w:val="nil"/>
            </w:tcBorders>
            <w:shd w:val="clear" w:color="auto" w:fill="FFFFFF"/>
            <w:vAlign w:val="center"/>
          </w:tcPr>
          <w:p w:rsidR="009629E0" w:rsidRDefault="009629E0" w:rsidP="009145D6">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效益（30分）　</w:t>
            </w:r>
          </w:p>
        </w:tc>
        <w:tc>
          <w:tcPr>
            <w:tcW w:w="1297" w:type="dxa"/>
            <w:vMerge w:val="restart"/>
            <w:tcBorders>
              <w:tl2br w:val="nil"/>
              <w:tr2bl w:val="nil"/>
            </w:tcBorders>
            <w:shd w:val="clear" w:color="auto" w:fill="FFFFFF"/>
            <w:vAlign w:val="center"/>
          </w:tcPr>
          <w:p w:rsidR="009629E0" w:rsidRDefault="009629E0" w:rsidP="009145D6">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项目效益（30分）　</w:t>
            </w:r>
          </w:p>
        </w:tc>
        <w:tc>
          <w:tcPr>
            <w:tcW w:w="1411" w:type="dxa"/>
            <w:tcBorders>
              <w:tl2br w:val="nil"/>
              <w:tr2bl w:val="nil"/>
            </w:tcBorders>
            <w:shd w:val="clear" w:color="auto" w:fill="FFFFFF"/>
            <w:vAlign w:val="center"/>
          </w:tcPr>
          <w:p w:rsidR="009629E0" w:rsidRDefault="009629E0" w:rsidP="009145D6">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实施效益</w:t>
            </w:r>
          </w:p>
        </w:tc>
        <w:tc>
          <w:tcPr>
            <w:tcW w:w="2789" w:type="dxa"/>
            <w:tcBorders>
              <w:tl2br w:val="nil"/>
              <w:tr2bl w:val="nil"/>
            </w:tcBorders>
            <w:shd w:val="clear" w:color="auto" w:fill="FFFFFF"/>
            <w:vAlign w:val="center"/>
          </w:tcPr>
          <w:p w:rsidR="009629E0" w:rsidRDefault="009629E0" w:rsidP="009145D6">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项目实施所产生的效益。</w:t>
            </w:r>
          </w:p>
        </w:tc>
        <w:tc>
          <w:tcPr>
            <w:tcW w:w="7341" w:type="dxa"/>
            <w:tcBorders>
              <w:tl2br w:val="nil"/>
              <w:tr2bl w:val="nil"/>
            </w:tcBorders>
            <w:shd w:val="clear" w:color="auto" w:fill="FFFFFF"/>
            <w:vAlign w:val="center"/>
          </w:tcPr>
          <w:p w:rsidR="009629E0" w:rsidRDefault="009629E0" w:rsidP="009145D6">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项目实施所产生的社会效益、经济效益、生态效益、可持续影响等。可根据项目实际情况有选择地设置和细化。</w:t>
            </w:r>
          </w:p>
        </w:tc>
        <w:tc>
          <w:tcPr>
            <w:tcW w:w="852" w:type="dxa"/>
            <w:gridSpan w:val="3"/>
            <w:tcBorders>
              <w:top w:val="single" w:sz="4" w:space="0" w:color="auto"/>
              <w:bottom w:val="single" w:sz="4" w:space="0" w:color="auto"/>
              <w:right w:val="single" w:sz="4" w:space="0" w:color="auto"/>
            </w:tcBorders>
            <w:shd w:val="clear" w:color="auto" w:fill="auto"/>
          </w:tcPr>
          <w:p w:rsidR="009629E0" w:rsidRDefault="009629E0" w:rsidP="009145D6">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9629E0" w:rsidRDefault="009629E0" w:rsidP="009145D6">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16</w:t>
            </w:r>
          </w:p>
        </w:tc>
      </w:tr>
      <w:tr w:rsidR="009629E0" w:rsidTr="009145D6">
        <w:trPr>
          <w:trHeight w:val="1137"/>
          <w:jc w:val="center"/>
        </w:trPr>
        <w:tc>
          <w:tcPr>
            <w:tcW w:w="763" w:type="dxa"/>
            <w:vMerge/>
            <w:tcBorders>
              <w:tl2br w:val="nil"/>
              <w:tr2bl w:val="nil"/>
            </w:tcBorders>
            <w:shd w:val="clear" w:color="auto" w:fill="FFFFFF"/>
            <w:vAlign w:val="center"/>
          </w:tcPr>
          <w:p w:rsidR="009629E0" w:rsidRDefault="009629E0" w:rsidP="009145D6">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9629E0" w:rsidRDefault="009629E0" w:rsidP="009145D6">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9629E0" w:rsidRDefault="009629E0" w:rsidP="009145D6">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满意度</w:t>
            </w:r>
          </w:p>
        </w:tc>
        <w:tc>
          <w:tcPr>
            <w:tcW w:w="2789" w:type="dxa"/>
            <w:tcBorders>
              <w:tl2br w:val="nil"/>
              <w:tr2bl w:val="nil"/>
            </w:tcBorders>
            <w:shd w:val="clear" w:color="000000" w:fill="FFFFFF"/>
            <w:vAlign w:val="center"/>
          </w:tcPr>
          <w:p w:rsidR="009629E0" w:rsidRDefault="009629E0" w:rsidP="009145D6">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社会公众或服务对象对项目实施效果的满意程度。</w:t>
            </w:r>
          </w:p>
        </w:tc>
        <w:tc>
          <w:tcPr>
            <w:tcW w:w="7341" w:type="dxa"/>
            <w:tcBorders>
              <w:tl2br w:val="nil"/>
              <w:tr2bl w:val="nil"/>
            </w:tcBorders>
            <w:shd w:val="clear" w:color="000000" w:fill="FFFFFF"/>
            <w:vAlign w:val="center"/>
          </w:tcPr>
          <w:p w:rsidR="009629E0" w:rsidRDefault="009629E0" w:rsidP="009145D6">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社会公众或服务对象是指因该项目实施而受到影响的部门（单位）、群体或个人。一般采取社会调查的方式。</w:t>
            </w:r>
          </w:p>
        </w:tc>
        <w:tc>
          <w:tcPr>
            <w:tcW w:w="852" w:type="dxa"/>
            <w:gridSpan w:val="3"/>
            <w:tcBorders>
              <w:top w:val="single" w:sz="4" w:space="0" w:color="auto"/>
              <w:bottom w:val="single" w:sz="4" w:space="0" w:color="auto"/>
              <w:right w:val="single" w:sz="4" w:space="0" w:color="auto"/>
            </w:tcBorders>
            <w:shd w:val="clear" w:color="auto" w:fill="auto"/>
          </w:tcPr>
          <w:p w:rsidR="009629E0" w:rsidRDefault="009629E0" w:rsidP="009145D6">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9629E0" w:rsidRDefault="009629E0" w:rsidP="009145D6">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w:t>
            </w:r>
            <w:r>
              <w:rPr>
                <w:rFonts w:ascii="宋体" w:eastAsia="宋体" w:hAnsi="宋体" w:cs="宋体"/>
                <w:color w:val="000000"/>
                <w:kern w:val="0"/>
                <w:sz w:val="22"/>
                <w:szCs w:val="22"/>
              </w:rPr>
              <w:t>0</w:t>
            </w:r>
          </w:p>
        </w:tc>
      </w:tr>
      <w:tr w:rsidR="00EF2C74" w:rsidTr="009145D6">
        <w:trPr>
          <w:trHeight w:val="1137"/>
          <w:jc w:val="center"/>
        </w:trPr>
        <w:tc>
          <w:tcPr>
            <w:tcW w:w="13601" w:type="dxa"/>
            <w:gridSpan w:val="5"/>
            <w:tcBorders>
              <w:tl2br w:val="nil"/>
              <w:tr2bl w:val="nil"/>
            </w:tcBorders>
            <w:shd w:val="clear" w:color="auto" w:fill="FFFFFF"/>
            <w:vAlign w:val="center"/>
          </w:tcPr>
          <w:p w:rsidR="00EF2C74" w:rsidRDefault="00EF2C74" w:rsidP="009145D6">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总分</w:t>
            </w:r>
          </w:p>
        </w:tc>
        <w:tc>
          <w:tcPr>
            <w:tcW w:w="852" w:type="dxa"/>
            <w:gridSpan w:val="3"/>
            <w:tcBorders>
              <w:top w:val="single" w:sz="4" w:space="0" w:color="auto"/>
              <w:bottom w:val="single" w:sz="4" w:space="0" w:color="auto"/>
              <w:right w:val="single" w:sz="4" w:space="0" w:color="auto"/>
            </w:tcBorders>
            <w:shd w:val="clear" w:color="auto" w:fill="auto"/>
          </w:tcPr>
          <w:p w:rsidR="00EF2C74" w:rsidRDefault="00903CFE" w:rsidP="009145D6">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EF2C74" w:rsidRDefault="00903CFE" w:rsidP="009145D6">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93.5</w:t>
            </w:r>
          </w:p>
        </w:tc>
      </w:tr>
    </w:tbl>
    <w:p w:rsidR="00F63ED1" w:rsidRPr="009629E0" w:rsidRDefault="00F63ED1"/>
    <w:sectPr w:rsidR="00F63ED1" w:rsidRPr="009629E0" w:rsidSect="009629E0">
      <w:pgSz w:w="16838" w:h="11906" w:orient="landscape"/>
      <w:pgMar w:top="1800" w:right="1440" w:bottom="1800" w:left="1440" w:header="851" w:footer="992" w:gutter="0"/>
      <w:cols w:space="425"/>
      <w:docGrid w:type="lines" w:linePitch="4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44E9" w:rsidRDefault="008944E9" w:rsidP="009629E0">
      <w:r>
        <w:separator/>
      </w:r>
    </w:p>
  </w:endnote>
  <w:endnote w:type="continuationSeparator" w:id="1">
    <w:p w:rsidR="008944E9" w:rsidRDefault="008944E9" w:rsidP="009629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方正小标宋简体">
    <w:altName w:val="Arial Unicode MS"/>
    <w:charset w:val="86"/>
    <w:family w:val="auto"/>
    <w:pitch w:val="default"/>
    <w:sig w:usb0="00000001" w:usb1="080E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panose1 w:val="03000509000000000000"/>
    <w:charset w:val="86"/>
    <w:family w:val="script"/>
    <w:pitch w:val="fixed"/>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44E9" w:rsidRDefault="008944E9" w:rsidP="009629E0">
      <w:r>
        <w:separator/>
      </w:r>
    </w:p>
  </w:footnote>
  <w:footnote w:type="continuationSeparator" w:id="1">
    <w:p w:rsidR="008944E9" w:rsidRDefault="008944E9" w:rsidP="009629E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A001C21"/>
    <w:multiLevelType w:val="singleLevel"/>
    <w:tmpl w:val="CA001C21"/>
    <w:lvl w:ilvl="0">
      <w:start w:val="4"/>
      <w:numFmt w:val="chineseCounting"/>
      <w:suff w:val="nothing"/>
      <w:lvlText w:val="%1、"/>
      <w:lvlJc w:val="left"/>
      <w:rPr>
        <w:rFonts w:hint="eastAsia"/>
      </w:rPr>
    </w:lvl>
  </w:abstractNum>
  <w:abstractNum w:abstractNumId="1">
    <w:nsid w:val="DCBBE5DF"/>
    <w:multiLevelType w:val="singleLevel"/>
    <w:tmpl w:val="DCBBE5DF"/>
    <w:lvl w:ilvl="0">
      <w:start w:val="2"/>
      <w:numFmt w:val="decimal"/>
      <w:suff w:val="nothing"/>
      <w:lvlText w:val="%1、"/>
      <w:lvlJc w:val="left"/>
    </w:lvl>
  </w:abstractNum>
  <w:abstractNum w:abstractNumId="2">
    <w:nsid w:val="4B0BF6F9"/>
    <w:multiLevelType w:val="singleLevel"/>
    <w:tmpl w:val="4B0BF6F9"/>
    <w:lvl w:ilvl="0">
      <w:start w:val="7"/>
      <w:numFmt w:val="chineseCounting"/>
      <w:suff w:val="nothing"/>
      <w:lvlText w:val="%1、"/>
      <w:lvlJc w:val="left"/>
      <w:rPr>
        <w:rFonts w:hint="eastAsia"/>
      </w:rPr>
    </w:lvl>
  </w:abstractNum>
  <w:abstractNum w:abstractNumId="3">
    <w:nsid w:val="4D3A92C6"/>
    <w:multiLevelType w:val="singleLevel"/>
    <w:tmpl w:val="4D3A92C6"/>
    <w:lvl w:ilvl="0">
      <w:start w:val="1"/>
      <w:numFmt w:val="decimal"/>
      <w:suff w:val="nothing"/>
      <w:lvlText w:val="（%1）"/>
      <w:lvlJc w:val="left"/>
    </w:lvl>
  </w:abstractNum>
  <w:abstractNum w:abstractNumId="4">
    <w:nsid w:val="76B93CA9"/>
    <w:multiLevelType w:val="singleLevel"/>
    <w:tmpl w:val="76B93CA9"/>
    <w:lvl w:ilvl="0">
      <w:start w:val="2"/>
      <w:numFmt w:val="chineseCounting"/>
      <w:suff w:val="nothing"/>
      <w:lvlText w:val="（%1）"/>
      <w:lvlJc w:val="left"/>
      <w:rPr>
        <w:rFonts w:hint="eastAsia"/>
      </w:r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HorizontalSpacing w:val="150"/>
  <w:drawingGridVerticalSpacing w:val="204"/>
  <w:displayHorizontalDrawingGridEvery w:val="2"/>
  <w:displayVerticalDrawingGridEvery w:val="2"/>
  <w:noPunctuationKerning/>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27917DBE"/>
    <w:rsid w:val="000618B7"/>
    <w:rsid w:val="00142835"/>
    <w:rsid w:val="003424CC"/>
    <w:rsid w:val="003C04C7"/>
    <w:rsid w:val="00482D59"/>
    <w:rsid w:val="004B71A2"/>
    <w:rsid w:val="004C3CB7"/>
    <w:rsid w:val="008944E9"/>
    <w:rsid w:val="00903CFE"/>
    <w:rsid w:val="009145D6"/>
    <w:rsid w:val="009429F5"/>
    <w:rsid w:val="009629E0"/>
    <w:rsid w:val="00AF38CE"/>
    <w:rsid w:val="00B16C4E"/>
    <w:rsid w:val="00B94860"/>
    <w:rsid w:val="00C21C9B"/>
    <w:rsid w:val="00C478BD"/>
    <w:rsid w:val="00EF2C74"/>
    <w:rsid w:val="00F63ED1"/>
    <w:rsid w:val="27917DB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uiPriority="99"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429F5"/>
    <w:pPr>
      <w:widowControl w:val="0"/>
      <w:jc w:val="both"/>
    </w:pPr>
    <w:rPr>
      <w:rFonts w:ascii="Times New Roman" w:eastAsia="仿宋_GB2312" w:hAnsi="Times New Roman"/>
      <w:kern w:val="2"/>
      <w:sz w:val="30"/>
      <w:szCs w:val="24"/>
    </w:rPr>
  </w:style>
  <w:style w:type="paragraph" w:styleId="2">
    <w:name w:val="heading 2"/>
    <w:basedOn w:val="a"/>
    <w:next w:val="a"/>
    <w:link w:val="2Char"/>
    <w:qFormat/>
    <w:rsid w:val="009629E0"/>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9429F5"/>
    <w:pPr>
      <w:spacing w:beforeAutospacing="1" w:afterAutospacing="1"/>
      <w:jc w:val="left"/>
    </w:pPr>
    <w:rPr>
      <w:kern w:val="0"/>
      <w:sz w:val="24"/>
    </w:rPr>
  </w:style>
  <w:style w:type="character" w:styleId="a4">
    <w:name w:val="Strong"/>
    <w:basedOn w:val="a0"/>
    <w:uiPriority w:val="99"/>
    <w:qFormat/>
    <w:rsid w:val="009429F5"/>
    <w:rPr>
      <w:rFonts w:cs="Times New Roman"/>
      <w:b/>
      <w:bCs/>
    </w:rPr>
  </w:style>
  <w:style w:type="paragraph" w:styleId="a5">
    <w:name w:val="header"/>
    <w:basedOn w:val="a"/>
    <w:link w:val="Char"/>
    <w:rsid w:val="009629E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9629E0"/>
    <w:rPr>
      <w:rFonts w:ascii="Times New Roman" w:eastAsia="仿宋_GB2312" w:hAnsi="Times New Roman"/>
      <w:kern w:val="2"/>
      <w:sz w:val="18"/>
      <w:szCs w:val="18"/>
    </w:rPr>
  </w:style>
  <w:style w:type="paragraph" w:styleId="a6">
    <w:name w:val="footer"/>
    <w:basedOn w:val="a"/>
    <w:link w:val="Char0"/>
    <w:rsid w:val="009629E0"/>
    <w:pPr>
      <w:tabs>
        <w:tab w:val="center" w:pos="4153"/>
        <w:tab w:val="right" w:pos="8306"/>
      </w:tabs>
      <w:snapToGrid w:val="0"/>
      <w:jc w:val="left"/>
    </w:pPr>
    <w:rPr>
      <w:sz w:val="18"/>
      <w:szCs w:val="18"/>
    </w:rPr>
  </w:style>
  <w:style w:type="character" w:customStyle="1" w:styleId="Char0">
    <w:name w:val="页脚 Char"/>
    <w:basedOn w:val="a0"/>
    <w:link w:val="a6"/>
    <w:rsid w:val="009629E0"/>
    <w:rPr>
      <w:rFonts w:ascii="Times New Roman" w:eastAsia="仿宋_GB2312" w:hAnsi="Times New Roman"/>
      <w:kern w:val="2"/>
      <w:sz w:val="18"/>
      <w:szCs w:val="18"/>
    </w:rPr>
  </w:style>
  <w:style w:type="character" w:customStyle="1" w:styleId="2Char">
    <w:name w:val="标题 2 Char"/>
    <w:basedOn w:val="a0"/>
    <w:link w:val="2"/>
    <w:rsid w:val="009629E0"/>
    <w:rPr>
      <w:rFonts w:ascii="Arial" w:eastAsia="黑体" w:hAnsi="Arial"/>
      <w:b/>
      <w:kern w:val="2"/>
      <w:sz w:val="32"/>
      <w:szCs w:val="24"/>
    </w:rPr>
  </w:style>
  <w:style w:type="paragraph" w:styleId="a7">
    <w:name w:val="List Paragraph"/>
    <w:basedOn w:val="a"/>
    <w:uiPriority w:val="99"/>
    <w:rsid w:val="003C04C7"/>
    <w:pPr>
      <w:ind w:firstLineChars="200" w:firstLine="420"/>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Pages>
  <Words>680</Words>
  <Characters>3881</Characters>
  <Application>Microsoft Office Word</Application>
  <DocSecurity>0</DocSecurity>
  <Lines>32</Lines>
  <Paragraphs>9</Paragraphs>
  <ScaleCrop>false</ScaleCrop>
  <Company/>
  <LinksUpToDate>false</LinksUpToDate>
  <CharactersWithSpaces>4552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贾钰宏</cp:lastModifiedBy>
  <cp:revision>2</cp:revision>
  <dcterms:created xsi:type="dcterms:W3CDTF">2020-04-21T09:17:00Z</dcterms:created>
  <dcterms:modified xsi:type="dcterms:W3CDTF">2020-06-06T11:36:00Z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