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18E" w:rsidRDefault="0051218E" w:rsidP="0051218E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  <w:u w:val="single"/>
        </w:rPr>
      </w:pPr>
    </w:p>
    <w:p w:rsidR="0051218E" w:rsidRPr="005D10D6" w:rsidRDefault="0051218E" w:rsidP="0051218E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  <w:u w:val="single"/>
        </w:rPr>
        <w:t>巴州旅游局</w:t>
      </w:r>
      <w:r w:rsidRPr="005D10D6"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财政项目支出绩效自评报告</w:t>
      </w:r>
    </w:p>
    <w:p w:rsidR="0051218E" w:rsidRPr="001B3A40" w:rsidRDefault="0051218E" w:rsidP="0051218E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51218E" w:rsidRPr="00D17F2E" w:rsidRDefault="0051218E" w:rsidP="0051218E"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 w:rsidRPr="00D17F2E">
        <w:rPr>
          <w:rFonts w:eastAsia="仿宋_GB2312" w:hAnsi="宋体" w:cs="宋体" w:hint="eastAsia"/>
          <w:kern w:val="0"/>
          <w:sz w:val="36"/>
          <w:szCs w:val="36"/>
        </w:rPr>
        <w:t>（</w:t>
      </w:r>
      <w:r w:rsidR="00EA104A">
        <w:rPr>
          <w:rFonts w:eastAsia="仿宋_GB2312" w:hAnsi="宋体" w:cs="宋体" w:hint="eastAsia"/>
          <w:kern w:val="0"/>
          <w:sz w:val="36"/>
          <w:szCs w:val="36"/>
        </w:rPr>
        <w:t>2018</w:t>
      </w:r>
      <w:r w:rsidRPr="00D17F2E"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:rsidR="0051218E" w:rsidRDefault="0051218E" w:rsidP="0051218E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51218E" w:rsidRPr="008823A4" w:rsidRDefault="0051218E" w:rsidP="0051218E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51218E" w:rsidRDefault="0051218E" w:rsidP="0051218E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51218E" w:rsidRDefault="0051218E" w:rsidP="0051218E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51218E" w:rsidRDefault="0051218E" w:rsidP="0051218E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51218E" w:rsidRDefault="0051218E" w:rsidP="0051218E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51218E" w:rsidRDefault="0051218E" w:rsidP="0051218E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51218E" w:rsidRDefault="0051218E" w:rsidP="0051218E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51218E" w:rsidRDefault="0051218E" w:rsidP="0051218E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51218E" w:rsidRDefault="0051218E" w:rsidP="0051218E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51218E" w:rsidRDefault="0051218E" w:rsidP="0051218E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:rsidR="0017323B" w:rsidRPr="00146AAD" w:rsidRDefault="0017323B" w:rsidP="0017323B">
      <w:pPr>
        <w:spacing w:line="540" w:lineRule="exact"/>
        <w:ind w:firstLine="567"/>
        <w:rPr>
          <w:rStyle w:val="a5"/>
          <w:rFonts w:ascii="仿宋" w:eastAsia="仿宋" w:hAnsi="仿宋"/>
          <w:b w:val="0"/>
          <w:spacing w:val="-4"/>
          <w:sz w:val="32"/>
          <w:szCs w:val="32"/>
        </w:rPr>
      </w:pPr>
    </w:p>
    <w:p w:rsidR="00DB652D" w:rsidRDefault="00DB652D" w:rsidP="007D1A6B">
      <w:pPr>
        <w:spacing w:line="700" w:lineRule="exact"/>
        <w:jc w:val="left"/>
        <w:rPr>
          <w:rFonts w:eastAsia="仿宋_GB2312" w:hAnsi="宋体" w:cs="宋体"/>
          <w:b/>
          <w:kern w:val="0"/>
          <w:sz w:val="36"/>
          <w:szCs w:val="36"/>
        </w:rPr>
      </w:pPr>
    </w:p>
    <w:p w:rsidR="007D1A6B" w:rsidRPr="006C72CE" w:rsidRDefault="007D1A6B" w:rsidP="007D1A6B">
      <w:pPr>
        <w:spacing w:line="700" w:lineRule="exact"/>
        <w:jc w:val="left"/>
        <w:rPr>
          <w:rFonts w:eastAsia="仿宋_GB2312" w:hAnsi="宋体" w:cs="宋体"/>
          <w:b/>
          <w:kern w:val="0"/>
          <w:sz w:val="36"/>
          <w:szCs w:val="36"/>
        </w:rPr>
      </w:pPr>
      <w:r w:rsidRPr="009D5EDB">
        <w:rPr>
          <w:rFonts w:eastAsia="仿宋_GB2312" w:hAnsi="宋体" w:cs="宋体" w:hint="eastAsia"/>
          <w:b/>
          <w:kern w:val="0"/>
          <w:sz w:val="36"/>
          <w:szCs w:val="36"/>
        </w:rPr>
        <w:t>项目名称：</w:t>
      </w:r>
      <w:r>
        <w:rPr>
          <w:rFonts w:eastAsia="仿宋_GB2312" w:hAnsi="宋体" w:cs="宋体" w:hint="eastAsia"/>
          <w:b/>
          <w:kern w:val="0"/>
          <w:sz w:val="36"/>
          <w:szCs w:val="36"/>
        </w:rPr>
        <w:t>旅游执法及安全生产目标考核项目</w:t>
      </w:r>
    </w:p>
    <w:p w:rsidR="007D1A6B" w:rsidRDefault="00886725" w:rsidP="007D1A6B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   </w:t>
      </w:r>
      <w:r w:rsidR="007D1A6B" w:rsidRPr="00D17F2E">
        <w:rPr>
          <w:rFonts w:eastAsia="仿宋_GB2312" w:hAnsi="宋体" w:cs="宋体" w:hint="eastAsia"/>
          <w:kern w:val="0"/>
          <w:sz w:val="36"/>
          <w:szCs w:val="36"/>
        </w:rPr>
        <w:t>实施单位</w:t>
      </w:r>
      <w:r w:rsidR="007D1A6B">
        <w:rPr>
          <w:rFonts w:eastAsia="仿宋_GB2312" w:hAnsi="宋体" w:cs="宋体" w:hint="eastAsia"/>
          <w:kern w:val="0"/>
          <w:sz w:val="36"/>
          <w:szCs w:val="36"/>
        </w:rPr>
        <w:t>（公章）</w:t>
      </w:r>
      <w:r w:rsidR="007D1A6B" w:rsidRPr="00D17F2E">
        <w:rPr>
          <w:rFonts w:eastAsia="仿宋_GB2312" w:hAnsi="宋体" w:cs="宋体" w:hint="eastAsia"/>
          <w:kern w:val="0"/>
          <w:sz w:val="36"/>
          <w:szCs w:val="36"/>
        </w:rPr>
        <w:t>：</w:t>
      </w:r>
    </w:p>
    <w:p w:rsidR="007D1A6B" w:rsidRPr="00D17F2E" w:rsidRDefault="007D1A6B" w:rsidP="007D1A6B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 w:rsidRPr="00D17F2E">
        <w:rPr>
          <w:rFonts w:eastAsia="仿宋_GB2312" w:hAnsi="宋体" w:cs="宋体" w:hint="eastAsia"/>
          <w:kern w:val="0"/>
          <w:sz w:val="36"/>
          <w:szCs w:val="36"/>
        </w:rPr>
        <w:t>主管部门</w:t>
      </w:r>
      <w:r>
        <w:rPr>
          <w:rFonts w:eastAsia="仿宋_GB2312" w:hAnsi="宋体" w:cs="宋体" w:hint="eastAsia"/>
          <w:kern w:val="0"/>
          <w:sz w:val="36"/>
          <w:szCs w:val="36"/>
        </w:rPr>
        <w:t>（公章）</w:t>
      </w:r>
      <w:r w:rsidRPr="00D17F2E">
        <w:rPr>
          <w:rFonts w:eastAsia="仿宋_GB2312" w:hAnsi="宋体" w:cs="宋体" w:hint="eastAsia"/>
          <w:kern w:val="0"/>
          <w:sz w:val="36"/>
          <w:szCs w:val="36"/>
        </w:rPr>
        <w:t>：</w:t>
      </w:r>
    </w:p>
    <w:p w:rsidR="007D1A6B" w:rsidRPr="00D17F2E" w:rsidRDefault="007D1A6B" w:rsidP="007D1A6B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 w:rsidRPr="00D17F2E">
        <w:rPr>
          <w:rFonts w:eastAsia="仿宋_GB2312" w:hAnsi="宋体" w:cs="宋体" w:hint="eastAsia"/>
          <w:kern w:val="0"/>
          <w:sz w:val="36"/>
          <w:szCs w:val="36"/>
        </w:rPr>
        <w:t>项目负责人</w:t>
      </w:r>
      <w:r>
        <w:rPr>
          <w:rFonts w:eastAsia="仿宋_GB2312" w:hAnsi="宋体" w:cs="宋体" w:hint="eastAsia"/>
          <w:kern w:val="0"/>
          <w:sz w:val="36"/>
          <w:szCs w:val="36"/>
        </w:rPr>
        <w:t>（签章）</w:t>
      </w:r>
      <w:r w:rsidRPr="00D17F2E">
        <w:rPr>
          <w:rFonts w:eastAsia="仿宋_GB2312" w:hAnsi="宋体" w:cs="宋体" w:hint="eastAsia"/>
          <w:kern w:val="0"/>
          <w:sz w:val="36"/>
          <w:szCs w:val="36"/>
        </w:rPr>
        <w:t>：</w:t>
      </w:r>
      <w:r>
        <w:rPr>
          <w:rFonts w:eastAsia="仿宋_GB2312" w:hAnsi="宋体" w:cs="宋体" w:hint="eastAsia"/>
          <w:kern w:val="0"/>
          <w:sz w:val="36"/>
          <w:szCs w:val="36"/>
        </w:rPr>
        <w:t>范夕欣</w:t>
      </w:r>
    </w:p>
    <w:p w:rsidR="007D1A6B" w:rsidRPr="00D17F2E" w:rsidRDefault="007D1A6B" w:rsidP="007D1A6B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 w:rsidRPr="00D17F2E">
        <w:rPr>
          <w:rFonts w:eastAsia="仿宋_GB2312" w:hAnsi="宋体" w:cs="宋体" w:hint="eastAsia"/>
          <w:kern w:val="0"/>
          <w:sz w:val="36"/>
          <w:szCs w:val="36"/>
        </w:rPr>
        <w:t>填报时间：</w:t>
      </w:r>
      <w:r w:rsidR="0051218E">
        <w:rPr>
          <w:rFonts w:eastAsia="仿宋_GB2312" w:hAnsi="宋体" w:cs="宋体" w:hint="eastAsia"/>
          <w:kern w:val="0"/>
          <w:sz w:val="36"/>
          <w:szCs w:val="36"/>
        </w:rPr>
        <w:t>2019</w:t>
      </w:r>
      <w:r>
        <w:rPr>
          <w:rFonts w:eastAsia="仿宋_GB2312" w:hAnsi="宋体" w:cs="宋体" w:hint="eastAsia"/>
          <w:kern w:val="0"/>
          <w:sz w:val="36"/>
          <w:szCs w:val="36"/>
        </w:rPr>
        <w:t>年</w:t>
      </w:r>
      <w:r w:rsidR="0051218E">
        <w:rPr>
          <w:rFonts w:eastAsia="仿宋_GB2312" w:hAnsi="宋体" w:cs="宋体" w:hint="eastAsia"/>
          <w:kern w:val="0"/>
          <w:sz w:val="36"/>
          <w:szCs w:val="36"/>
        </w:rPr>
        <w:t>1</w:t>
      </w:r>
      <w:r>
        <w:rPr>
          <w:rFonts w:eastAsia="仿宋_GB2312" w:hAnsi="宋体" w:cs="宋体" w:hint="eastAsia"/>
          <w:kern w:val="0"/>
          <w:sz w:val="36"/>
          <w:szCs w:val="36"/>
        </w:rPr>
        <w:t>月</w:t>
      </w:r>
      <w:r w:rsidR="00EA104A">
        <w:rPr>
          <w:rFonts w:eastAsia="仿宋_GB2312" w:hAnsi="宋体" w:cs="宋体" w:hint="eastAsia"/>
          <w:kern w:val="0"/>
          <w:sz w:val="36"/>
          <w:szCs w:val="36"/>
        </w:rPr>
        <w:t>22</w:t>
      </w:r>
      <w:r>
        <w:rPr>
          <w:rFonts w:eastAsia="仿宋_GB2312" w:hAnsi="宋体" w:cs="宋体" w:hint="eastAsia"/>
          <w:kern w:val="0"/>
          <w:sz w:val="36"/>
          <w:szCs w:val="36"/>
        </w:rPr>
        <w:t>日</w:t>
      </w:r>
    </w:p>
    <w:p w:rsidR="007D1A6B" w:rsidRDefault="007D1A6B" w:rsidP="007D1A6B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7D1A6B" w:rsidRPr="00D17F2E" w:rsidRDefault="007D1A6B" w:rsidP="007D1A6B">
      <w:pPr>
        <w:spacing w:line="540" w:lineRule="exact"/>
        <w:ind w:firstLine="640"/>
        <w:rPr>
          <w:rStyle w:val="a5"/>
          <w:rFonts w:ascii="黑体" w:eastAsia="黑体" w:hAnsi="黑体"/>
          <w:b w:val="0"/>
          <w:spacing w:val="-4"/>
          <w:sz w:val="32"/>
          <w:szCs w:val="32"/>
        </w:rPr>
      </w:pPr>
      <w:r w:rsidRPr="00D17F2E">
        <w:rPr>
          <w:rStyle w:val="a5"/>
          <w:rFonts w:ascii="黑体" w:eastAsia="黑体" w:hAnsi="黑体" w:hint="eastAsia"/>
          <w:b w:val="0"/>
          <w:spacing w:val="-4"/>
          <w:sz w:val="32"/>
          <w:szCs w:val="32"/>
        </w:rPr>
        <w:t>一、项目概况</w:t>
      </w:r>
    </w:p>
    <w:p w:rsidR="007D1A6B" w:rsidRDefault="007D1A6B" w:rsidP="007D1A6B">
      <w:pPr>
        <w:spacing w:line="540" w:lineRule="exact"/>
        <w:ind w:firstLine="567"/>
        <w:rPr>
          <w:rStyle w:val="a5"/>
          <w:rFonts w:ascii="楷体" w:eastAsia="楷体" w:hAnsi="楷体"/>
          <w:spacing w:val="-4"/>
          <w:sz w:val="32"/>
          <w:szCs w:val="32"/>
        </w:rPr>
      </w:pPr>
      <w:r w:rsidRPr="00D17F2E">
        <w:rPr>
          <w:rStyle w:val="a5"/>
          <w:rFonts w:ascii="楷体" w:eastAsia="楷体" w:hAnsi="楷体" w:hint="eastAsia"/>
          <w:spacing w:val="-4"/>
          <w:sz w:val="32"/>
          <w:szCs w:val="32"/>
        </w:rPr>
        <w:lastRenderedPageBreak/>
        <w:t>（一）项目单位基本情况</w:t>
      </w:r>
    </w:p>
    <w:p w:rsidR="007D1A6B" w:rsidRPr="008405E1" w:rsidRDefault="007D1A6B" w:rsidP="007D1A6B">
      <w:pPr>
        <w:spacing w:line="540" w:lineRule="exact"/>
        <w:ind w:firstLine="567"/>
        <w:rPr>
          <w:rFonts w:ascii="仿宋" w:eastAsia="仿宋" w:hAnsi="仿宋"/>
          <w:b/>
          <w:bCs/>
        </w:rPr>
      </w:pPr>
      <w:r w:rsidRPr="008405E1">
        <w:rPr>
          <w:rFonts w:ascii="仿宋" w:eastAsia="仿宋" w:hAnsi="仿宋" w:hint="eastAsia"/>
          <w:spacing w:val="-4"/>
          <w:sz w:val="32"/>
          <w:szCs w:val="32"/>
        </w:rPr>
        <w:t>根据自治区党委办公厅、自治区人民政府办公厅《关于印发&lt;巴音郭楞蒙古自治州人民政府机构改革方案&gt;的通知》（</w:t>
      </w:r>
      <w:proofErr w:type="gramStart"/>
      <w:r w:rsidRPr="008405E1">
        <w:rPr>
          <w:rFonts w:ascii="仿宋" w:eastAsia="仿宋" w:hAnsi="仿宋" w:hint="eastAsia"/>
          <w:spacing w:val="-4"/>
          <w:sz w:val="32"/>
          <w:szCs w:val="32"/>
        </w:rPr>
        <w:t>新党厅字〔2011〕</w:t>
      </w:r>
      <w:proofErr w:type="gramEnd"/>
      <w:r w:rsidRPr="008405E1">
        <w:rPr>
          <w:rFonts w:ascii="仿宋" w:eastAsia="仿宋" w:hAnsi="仿宋" w:hint="eastAsia"/>
          <w:spacing w:val="-4"/>
          <w:sz w:val="32"/>
          <w:szCs w:val="32"/>
        </w:rPr>
        <w:t>43号），</w:t>
      </w:r>
      <w:proofErr w:type="gramStart"/>
      <w:r w:rsidRPr="008405E1">
        <w:rPr>
          <w:rFonts w:ascii="仿宋" w:eastAsia="仿宋" w:hAnsi="仿宋" w:hint="eastAsia"/>
          <w:spacing w:val="-4"/>
          <w:sz w:val="32"/>
          <w:szCs w:val="32"/>
        </w:rPr>
        <w:t>设立巴音郭</w:t>
      </w:r>
      <w:proofErr w:type="gramEnd"/>
      <w:r w:rsidRPr="008405E1">
        <w:rPr>
          <w:rFonts w:ascii="仿宋" w:eastAsia="仿宋" w:hAnsi="仿宋" w:hint="eastAsia"/>
          <w:spacing w:val="-4"/>
          <w:sz w:val="32"/>
          <w:szCs w:val="32"/>
        </w:rPr>
        <w:t>楞蒙古自治州旅游局（以下简称自治州旅游局），为自治州人民政府工作部门。主要职责（一）贯彻执行国家、自治区旅游业政策、标准、规划，结合自治州实际研究制定自治州旅游业发展方针、政策和规划，并组织实施；指导各县市旅游工作。（二）研究制定自治州国际、国内旅游市场开发战略，组织自治州旅游整体形象的对外宣传和重大促销活动，指导重要旅游产品的开发。（三）负责自治州旅游安全的综合协调和监督管理，指导应急救援工作；组织自治州旅游资源的普查、规划、开发和相关保护工作；引导旅游产业的社会投资和利用外资工作；指导全州旅游基础设施建设工作；负责编制自治州旅游规划，组织编制各县市旅游区域的发展规划及重点景区的旅游专项规划；负责全州旅游统计及行业信息发布。（四）负责全州旅行社的监督管理工作，负责报批经营旅游业务的旅行社工作；负责报批州内旅行社申请经营出国旅游业务工作；负责对四星级（含四星）以上星级宾馆（饭店）、3A级以上（含3A）景区（点）、四星级（含四星）以上星级农家乐、工农业旅游示范点、滑雪场审核报批，负责对三星级（含三星）以下星级宾馆（饭店）、2A级（含2A）景区（点）、三星级（含三星）以下星级农家乐等旅游企业进行等级评定。（五）承担经营旅游业务企事业单位的行业管理工作；管理旅游涉外事务；承担特种旅游、红色旅游、冰雪旅游、农家乐等旅游项目的开发、规划及报批等相关工作。（六）承担规范旅游市场秩序、监</w:t>
      </w:r>
      <w:r w:rsidRPr="008405E1">
        <w:rPr>
          <w:rFonts w:ascii="仿宋" w:eastAsia="仿宋" w:hAnsi="仿宋" w:hint="eastAsia"/>
          <w:spacing w:val="-4"/>
          <w:sz w:val="32"/>
          <w:szCs w:val="32"/>
        </w:rPr>
        <w:lastRenderedPageBreak/>
        <w:t>督管理服务质量、维护旅游消费者和经营者合法权益的责任，规范旅游企业和从业人员的经营和服务行为。（七）指导旅游对外交流与合作，指导旅游行业精神文明建设及评先创优工作；推进旅游信息化建设工作。（八）制定并组织实施旅游人才规划，指导旅游教育、培训工作；负责旅游从业人员的职业资格制度和等级制度的组织实施工作。</w:t>
      </w:r>
    </w:p>
    <w:p w:rsidR="007D1A6B" w:rsidRPr="009D5EDB" w:rsidRDefault="007D1A6B" w:rsidP="007D1A6B">
      <w:pPr>
        <w:spacing w:line="540" w:lineRule="exact"/>
        <w:ind w:firstLineChars="181" w:firstLine="567"/>
        <w:rPr>
          <w:rStyle w:val="a5"/>
          <w:rFonts w:ascii="楷体" w:eastAsia="楷体" w:hAnsi="楷体"/>
          <w:color w:val="0D0D0D" w:themeColor="text1" w:themeTint="F2"/>
          <w:spacing w:val="-4"/>
          <w:sz w:val="32"/>
          <w:szCs w:val="32"/>
        </w:rPr>
      </w:pPr>
      <w:r w:rsidRPr="009D5EDB">
        <w:rPr>
          <w:rStyle w:val="a5"/>
          <w:rFonts w:ascii="楷体" w:eastAsia="楷体" w:hAnsi="楷体" w:hint="eastAsia"/>
          <w:color w:val="0D0D0D" w:themeColor="text1" w:themeTint="F2"/>
          <w:spacing w:val="-4"/>
          <w:sz w:val="32"/>
          <w:szCs w:val="32"/>
        </w:rPr>
        <w:t>（二）项目预算</w:t>
      </w:r>
      <w:r w:rsidRPr="009D5EDB">
        <w:rPr>
          <w:rStyle w:val="a5"/>
          <w:rFonts w:ascii="楷体" w:eastAsia="楷体" w:hAnsi="楷体"/>
          <w:color w:val="0D0D0D" w:themeColor="text1" w:themeTint="F2"/>
          <w:spacing w:val="-4"/>
          <w:sz w:val="32"/>
          <w:szCs w:val="32"/>
        </w:rPr>
        <w:t>绩效目标</w:t>
      </w:r>
      <w:r w:rsidRPr="009D5EDB">
        <w:rPr>
          <w:rStyle w:val="a5"/>
          <w:rFonts w:ascii="楷体" w:eastAsia="楷体" w:hAnsi="楷体" w:hint="eastAsia"/>
          <w:color w:val="0D0D0D" w:themeColor="text1" w:themeTint="F2"/>
          <w:spacing w:val="-4"/>
          <w:sz w:val="32"/>
          <w:szCs w:val="32"/>
        </w:rPr>
        <w:t>设定情况</w:t>
      </w:r>
    </w:p>
    <w:p w:rsidR="00FF3D90" w:rsidRPr="008405E1" w:rsidRDefault="00886725" w:rsidP="00FF3D90">
      <w:pPr>
        <w:autoSpaceDE w:val="0"/>
        <w:autoSpaceDN w:val="0"/>
        <w:adjustRightInd w:val="0"/>
        <w:jc w:val="left"/>
        <w:rPr>
          <w:rFonts w:ascii="仿宋" w:eastAsia="仿宋" w:hAnsi="仿宋" w:cs="宋体"/>
          <w:kern w:val="0"/>
          <w:sz w:val="20"/>
          <w:szCs w:val="20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 xml:space="preserve">    </w:t>
      </w:r>
      <w:r w:rsidRPr="008405E1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 xml:space="preserve"> </w:t>
      </w:r>
      <w:r w:rsidR="00FF3D90" w:rsidRPr="008405E1">
        <w:rPr>
          <w:rFonts w:ascii="仿宋" w:eastAsia="仿宋" w:hAnsi="仿宋" w:hint="eastAsia"/>
          <w:spacing w:val="-4"/>
          <w:sz w:val="32"/>
          <w:szCs w:val="32"/>
        </w:rPr>
        <w:t>围绕“文明、有序、安全”主题，依法整治旅游市场秩序，形成标本兼治、惩戒并举、综合治理的工作格局。</w:t>
      </w:r>
    </w:p>
    <w:p w:rsidR="007D1A6B" w:rsidRPr="00D17F2E" w:rsidRDefault="007D1A6B" w:rsidP="007D1A6B">
      <w:pPr>
        <w:spacing w:line="540" w:lineRule="exact"/>
        <w:ind w:firstLine="640"/>
        <w:rPr>
          <w:rStyle w:val="a5"/>
          <w:rFonts w:ascii="黑体" w:eastAsia="黑体" w:hAnsi="黑体"/>
          <w:b w:val="0"/>
          <w:spacing w:val="-4"/>
          <w:sz w:val="32"/>
          <w:szCs w:val="32"/>
        </w:rPr>
      </w:pPr>
      <w:r w:rsidRPr="00D17F2E">
        <w:rPr>
          <w:rStyle w:val="a5"/>
          <w:rFonts w:ascii="黑体" w:eastAsia="黑体" w:hAnsi="黑体" w:hint="eastAsia"/>
          <w:b w:val="0"/>
          <w:spacing w:val="-4"/>
          <w:sz w:val="32"/>
          <w:szCs w:val="32"/>
        </w:rPr>
        <w:t>二、项目资金使用及管理情况</w:t>
      </w:r>
    </w:p>
    <w:p w:rsidR="007D1A6B" w:rsidRDefault="007D1A6B" w:rsidP="007D1A6B">
      <w:pPr>
        <w:spacing w:line="540" w:lineRule="exact"/>
        <w:ind w:firstLineChars="181" w:firstLine="567"/>
        <w:rPr>
          <w:rStyle w:val="a5"/>
          <w:rFonts w:ascii="楷体" w:eastAsia="楷体" w:hAnsi="楷体"/>
          <w:spacing w:val="-4"/>
          <w:sz w:val="32"/>
          <w:szCs w:val="32"/>
        </w:rPr>
      </w:pPr>
      <w:r w:rsidRPr="00D17F2E">
        <w:rPr>
          <w:rStyle w:val="a5"/>
          <w:rFonts w:ascii="楷体" w:eastAsia="楷体" w:hAnsi="楷体" w:hint="eastAsia"/>
          <w:spacing w:val="-4"/>
          <w:sz w:val="32"/>
          <w:szCs w:val="32"/>
        </w:rPr>
        <w:t>（一）</w:t>
      </w:r>
      <w:r>
        <w:rPr>
          <w:rStyle w:val="a5"/>
          <w:rFonts w:ascii="楷体" w:eastAsia="楷体" w:hAnsi="楷体" w:hint="eastAsia"/>
          <w:spacing w:val="-4"/>
          <w:sz w:val="32"/>
          <w:szCs w:val="32"/>
        </w:rPr>
        <w:t>项目资金安排落实、总投入等情况分析</w:t>
      </w:r>
    </w:p>
    <w:p w:rsidR="007D1A6B" w:rsidRPr="008405E1" w:rsidRDefault="00FF3D90" w:rsidP="00027F35">
      <w:pPr>
        <w:spacing w:line="600" w:lineRule="exact"/>
        <w:ind w:firstLineChars="200" w:firstLine="624"/>
        <w:rPr>
          <w:rFonts w:ascii="仿宋" w:eastAsia="仿宋" w:hAnsi="仿宋"/>
          <w:spacing w:val="-4"/>
          <w:sz w:val="32"/>
          <w:szCs w:val="32"/>
        </w:rPr>
      </w:pPr>
      <w:r w:rsidRPr="008405E1">
        <w:rPr>
          <w:rFonts w:ascii="仿宋" w:eastAsia="仿宋" w:hAnsi="仿宋" w:hint="eastAsia"/>
          <w:spacing w:val="-4"/>
          <w:sz w:val="32"/>
          <w:szCs w:val="32"/>
        </w:rPr>
        <w:t>旅游安全执法及安全生产目标考核项目</w:t>
      </w:r>
      <w:r w:rsidR="007D1A6B" w:rsidRPr="008405E1">
        <w:rPr>
          <w:rFonts w:ascii="仿宋" w:eastAsia="仿宋" w:hAnsi="仿宋" w:hint="eastAsia"/>
          <w:spacing w:val="-4"/>
          <w:sz w:val="32"/>
          <w:szCs w:val="32"/>
        </w:rPr>
        <w:t>经费共计财政拨款</w:t>
      </w:r>
      <w:r w:rsidRPr="008405E1">
        <w:rPr>
          <w:rFonts w:ascii="仿宋" w:eastAsia="仿宋" w:hAnsi="仿宋" w:hint="eastAsia"/>
          <w:spacing w:val="-4"/>
          <w:sz w:val="32"/>
          <w:szCs w:val="32"/>
        </w:rPr>
        <w:t>5</w:t>
      </w:r>
      <w:r w:rsidR="007D1A6B" w:rsidRPr="008405E1">
        <w:rPr>
          <w:rFonts w:ascii="仿宋" w:eastAsia="仿宋" w:hAnsi="仿宋" w:hint="eastAsia"/>
          <w:spacing w:val="-4"/>
          <w:sz w:val="32"/>
          <w:szCs w:val="32"/>
        </w:rPr>
        <w:t>万元，</w:t>
      </w:r>
      <w:r w:rsidR="00027F35" w:rsidRPr="008405E1">
        <w:rPr>
          <w:rFonts w:ascii="仿宋" w:eastAsia="仿宋" w:hAnsi="仿宋" w:hint="eastAsia"/>
          <w:spacing w:val="-4"/>
          <w:sz w:val="32"/>
          <w:szCs w:val="32"/>
        </w:rPr>
        <w:t>自治区旅发委奖励1万元。</w:t>
      </w:r>
      <w:r w:rsidR="00DB3616" w:rsidRPr="008405E1">
        <w:rPr>
          <w:rFonts w:ascii="仿宋" w:eastAsia="仿宋" w:hAnsi="仿宋" w:hint="eastAsia"/>
          <w:spacing w:val="-4"/>
          <w:sz w:val="32"/>
          <w:szCs w:val="32"/>
        </w:rPr>
        <w:t>共计6万元。</w:t>
      </w:r>
      <w:r w:rsidR="00027F35" w:rsidRPr="008405E1">
        <w:rPr>
          <w:rFonts w:ascii="仿宋" w:eastAsia="仿宋" w:hAnsi="仿宋" w:hint="eastAsia"/>
          <w:spacing w:val="-4"/>
          <w:sz w:val="32"/>
          <w:szCs w:val="32"/>
        </w:rPr>
        <w:t>强化行业监管指导，</w:t>
      </w:r>
      <w:r w:rsidR="00027F35" w:rsidRPr="008405E1">
        <w:rPr>
          <w:rFonts w:ascii="仿宋" w:eastAsia="仿宋" w:hAnsi="仿宋"/>
          <w:spacing w:val="-4"/>
          <w:sz w:val="32"/>
          <w:szCs w:val="32"/>
        </w:rPr>
        <w:t>组织推动成立旅行社、导游、餐饮旅游行业自律协会，先后迎接国务院、自治州安委会安全生产检查</w:t>
      </w:r>
      <w:r w:rsidR="00027F35" w:rsidRPr="008405E1">
        <w:rPr>
          <w:rFonts w:ascii="仿宋" w:eastAsia="仿宋" w:hAnsi="仿宋" w:hint="eastAsia"/>
          <w:spacing w:val="-4"/>
          <w:sz w:val="32"/>
          <w:szCs w:val="32"/>
        </w:rPr>
        <w:t>，</w:t>
      </w:r>
      <w:r w:rsidR="00027F35" w:rsidRPr="008405E1">
        <w:rPr>
          <w:rFonts w:ascii="仿宋" w:eastAsia="仿宋" w:hAnsi="仿宋"/>
          <w:spacing w:val="-4"/>
          <w:sz w:val="32"/>
          <w:szCs w:val="32"/>
        </w:rPr>
        <w:t>学习贯彻综</w:t>
      </w:r>
      <w:proofErr w:type="gramStart"/>
      <w:r w:rsidR="00027F35" w:rsidRPr="008405E1">
        <w:rPr>
          <w:rFonts w:ascii="仿宋" w:eastAsia="仿宋" w:hAnsi="仿宋"/>
          <w:spacing w:val="-4"/>
          <w:sz w:val="32"/>
          <w:szCs w:val="32"/>
        </w:rPr>
        <w:t>治维稳</w:t>
      </w:r>
      <w:proofErr w:type="gramEnd"/>
      <w:r w:rsidR="00027F35" w:rsidRPr="008405E1">
        <w:rPr>
          <w:rFonts w:ascii="仿宋" w:eastAsia="仿宋" w:hAnsi="仿宋"/>
          <w:spacing w:val="-4"/>
          <w:sz w:val="32"/>
          <w:szCs w:val="32"/>
        </w:rPr>
        <w:t>、安全生产、旅游市场秩序整顿、扫黑除恶专项工作。截至目前，共检查企业546家次，发现隐患176件，现场整改94件，下发整改通知书82份，现已整改80份，整改率达到99%。取消三星级饭店1家，星级农家乐</w:t>
      </w:r>
      <w:r w:rsidR="00027F35" w:rsidRPr="008405E1">
        <w:rPr>
          <w:rFonts w:ascii="仿宋" w:eastAsia="仿宋" w:hAnsi="仿宋" w:hint="eastAsia"/>
          <w:spacing w:val="-4"/>
          <w:sz w:val="32"/>
          <w:szCs w:val="32"/>
        </w:rPr>
        <w:t>24</w:t>
      </w:r>
      <w:r w:rsidR="00027F35" w:rsidRPr="008405E1">
        <w:rPr>
          <w:rFonts w:ascii="仿宋" w:eastAsia="仿宋" w:hAnsi="仿宋"/>
          <w:spacing w:val="-4"/>
          <w:sz w:val="32"/>
          <w:szCs w:val="32"/>
        </w:rPr>
        <w:t>家。受理旅游投诉21</w:t>
      </w:r>
      <w:r w:rsidR="00027F35" w:rsidRPr="008405E1">
        <w:rPr>
          <w:rFonts w:ascii="仿宋" w:eastAsia="仿宋" w:hAnsi="仿宋" w:hint="eastAsia"/>
          <w:spacing w:val="-4"/>
          <w:sz w:val="32"/>
          <w:szCs w:val="32"/>
        </w:rPr>
        <w:t>件</w:t>
      </w:r>
      <w:r w:rsidR="00027F35" w:rsidRPr="008405E1">
        <w:rPr>
          <w:rFonts w:ascii="仿宋" w:eastAsia="仿宋" w:hAnsi="仿宋"/>
          <w:spacing w:val="-4"/>
          <w:sz w:val="32"/>
          <w:szCs w:val="32"/>
        </w:rPr>
        <w:t>，</w:t>
      </w:r>
      <w:r w:rsidR="00027F35" w:rsidRPr="008405E1">
        <w:rPr>
          <w:rFonts w:ascii="仿宋" w:eastAsia="仿宋" w:hAnsi="仿宋" w:hint="eastAsia"/>
          <w:spacing w:val="-4"/>
          <w:sz w:val="32"/>
          <w:szCs w:val="32"/>
        </w:rPr>
        <w:t>在规定时限内</w:t>
      </w:r>
      <w:r w:rsidR="00027F35" w:rsidRPr="008405E1">
        <w:rPr>
          <w:rFonts w:ascii="仿宋" w:eastAsia="仿宋" w:hAnsi="仿宋"/>
          <w:spacing w:val="-4"/>
          <w:sz w:val="32"/>
          <w:szCs w:val="32"/>
        </w:rPr>
        <w:t>结</w:t>
      </w:r>
      <w:r w:rsidR="00027F35" w:rsidRPr="008405E1">
        <w:rPr>
          <w:rFonts w:ascii="仿宋" w:eastAsia="仿宋" w:hAnsi="仿宋" w:hint="eastAsia"/>
          <w:spacing w:val="-4"/>
          <w:sz w:val="32"/>
          <w:szCs w:val="32"/>
        </w:rPr>
        <w:t>案</w:t>
      </w:r>
      <w:r w:rsidR="00027F35" w:rsidRPr="008405E1">
        <w:rPr>
          <w:rFonts w:ascii="仿宋" w:eastAsia="仿宋" w:hAnsi="仿宋"/>
          <w:spacing w:val="-4"/>
          <w:sz w:val="32"/>
          <w:szCs w:val="32"/>
        </w:rPr>
        <w:t>率</w:t>
      </w:r>
      <w:r w:rsidR="00027F35" w:rsidRPr="008405E1">
        <w:rPr>
          <w:rFonts w:ascii="仿宋" w:eastAsia="仿宋" w:hAnsi="仿宋" w:hint="eastAsia"/>
          <w:spacing w:val="-4"/>
          <w:sz w:val="32"/>
          <w:szCs w:val="32"/>
        </w:rPr>
        <w:t>100</w:t>
      </w:r>
      <w:r w:rsidR="00027F35" w:rsidRPr="008405E1">
        <w:rPr>
          <w:rFonts w:ascii="仿宋" w:eastAsia="仿宋" w:hAnsi="仿宋"/>
          <w:spacing w:val="-4"/>
          <w:sz w:val="32"/>
          <w:szCs w:val="32"/>
        </w:rPr>
        <w:t>%，满意率100%。荣获2017年自治区、自治州级安全生产先进单位，完成自治州2018年度安全生产目标责任考核。全州未发生旅游安全生产责任事故，安全生产形势保持稳定。</w:t>
      </w:r>
      <w:r w:rsidR="007D1A6B" w:rsidRPr="008405E1">
        <w:rPr>
          <w:rFonts w:ascii="仿宋" w:eastAsia="仿宋" w:hAnsi="仿宋" w:hint="eastAsia"/>
          <w:spacing w:val="-4"/>
          <w:sz w:val="32"/>
          <w:szCs w:val="32"/>
        </w:rPr>
        <w:t>项目资金已全部投入使用</w:t>
      </w:r>
      <w:r w:rsidR="00DB3616" w:rsidRPr="008405E1">
        <w:rPr>
          <w:rFonts w:ascii="仿宋" w:eastAsia="仿宋" w:hAnsi="仿宋" w:hint="eastAsia"/>
          <w:spacing w:val="-4"/>
          <w:sz w:val="32"/>
          <w:szCs w:val="32"/>
        </w:rPr>
        <w:t>，</w:t>
      </w:r>
      <w:r w:rsidR="00DB3616" w:rsidRPr="008405E1">
        <w:rPr>
          <w:rFonts w:ascii="仿宋" w:eastAsia="仿宋" w:hAnsi="仿宋"/>
          <w:spacing w:val="-4"/>
          <w:sz w:val="32"/>
          <w:szCs w:val="32"/>
        </w:rPr>
        <w:t>荣获2017年自治区、自治州级安全生产先进单位，完成自治州2018年度安全生产目</w:t>
      </w:r>
      <w:r w:rsidR="00DB3616" w:rsidRPr="008405E1">
        <w:rPr>
          <w:rFonts w:ascii="仿宋" w:eastAsia="仿宋" w:hAnsi="仿宋"/>
          <w:spacing w:val="-4"/>
          <w:sz w:val="32"/>
          <w:szCs w:val="32"/>
        </w:rPr>
        <w:lastRenderedPageBreak/>
        <w:t>标责任考核。全州未发生旅游安全生产责任事故，安全生产形势保持稳定。</w:t>
      </w:r>
    </w:p>
    <w:p w:rsidR="007D1A6B" w:rsidRDefault="007D1A6B" w:rsidP="007D1A6B">
      <w:pPr>
        <w:spacing w:line="540" w:lineRule="exact"/>
        <w:ind w:firstLineChars="181" w:firstLine="567"/>
        <w:rPr>
          <w:rStyle w:val="a5"/>
          <w:rFonts w:ascii="楷体" w:eastAsia="楷体" w:hAnsi="楷体"/>
          <w:spacing w:val="-4"/>
          <w:sz w:val="32"/>
          <w:szCs w:val="32"/>
        </w:rPr>
      </w:pPr>
      <w:r>
        <w:rPr>
          <w:rStyle w:val="a5"/>
          <w:rFonts w:ascii="楷体" w:eastAsia="楷体" w:hAnsi="楷体" w:hint="eastAsia"/>
          <w:spacing w:val="-4"/>
          <w:sz w:val="32"/>
          <w:szCs w:val="32"/>
        </w:rPr>
        <w:t>（二）项目资金</w:t>
      </w:r>
      <w:r w:rsidRPr="00EA2CBE">
        <w:rPr>
          <w:rStyle w:val="a5"/>
          <w:rFonts w:ascii="楷体" w:eastAsia="楷体" w:hAnsi="楷体" w:hint="eastAsia"/>
          <w:spacing w:val="-4"/>
          <w:sz w:val="32"/>
          <w:szCs w:val="32"/>
        </w:rPr>
        <w:t>实际使用情况分析</w:t>
      </w:r>
    </w:p>
    <w:p w:rsidR="007D1A6B" w:rsidRPr="008405E1" w:rsidRDefault="008631FF" w:rsidP="00DB3616">
      <w:pPr>
        <w:autoSpaceDE w:val="0"/>
        <w:autoSpaceDN w:val="0"/>
        <w:adjustRightInd w:val="0"/>
        <w:ind w:firstLineChars="150" w:firstLine="468"/>
        <w:jc w:val="left"/>
        <w:rPr>
          <w:rFonts w:ascii="仿宋" w:eastAsia="仿宋" w:hAnsi="仿宋" w:cs="宋体"/>
          <w:kern w:val="0"/>
          <w:sz w:val="20"/>
          <w:szCs w:val="20"/>
        </w:rPr>
      </w:pPr>
      <w:r w:rsidRPr="008405E1">
        <w:rPr>
          <w:rFonts w:ascii="仿宋" w:eastAsia="仿宋" w:hAnsi="仿宋" w:hint="eastAsia"/>
          <w:spacing w:val="-4"/>
          <w:sz w:val="32"/>
          <w:szCs w:val="32"/>
        </w:rPr>
        <w:t>旅游安全执法及安全生产目标考核项目经费共计财政拨款5万元</w:t>
      </w:r>
      <w:r w:rsidR="007D1A6B" w:rsidRPr="008405E1">
        <w:rPr>
          <w:rFonts w:ascii="仿宋" w:eastAsia="仿宋" w:hAnsi="仿宋" w:cs="宋体" w:hint="eastAsia"/>
          <w:kern w:val="0"/>
          <w:sz w:val="36"/>
          <w:szCs w:val="36"/>
        </w:rPr>
        <w:t>，</w:t>
      </w:r>
      <w:r w:rsidR="00027F35" w:rsidRPr="008405E1">
        <w:rPr>
          <w:rFonts w:ascii="仿宋" w:eastAsia="仿宋" w:hAnsi="仿宋" w:hint="eastAsia"/>
          <w:spacing w:val="-4"/>
          <w:sz w:val="32"/>
          <w:szCs w:val="32"/>
        </w:rPr>
        <w:t>自治区旅发委奖励1万元共计6万元，其中旅游安全执法检查3万元主要用于支付景区、酒店、农牧家乐、旅行社等检查差旅费及车辆交通费；安全生产目标考核其中财政拨款2万元；自治区旅发委补助1万元，共计3万元，安全生产目标考核项目经费</w:t>
      </w:r>
      <w:r w:rsidR="00DB3616" w:rsidRPr="008405E1">
        <w:rPr>
          <w:rFonts w:ascii="仿宋" w:eastAsia="仿宋" w:hAnsi="仿宋" w:hint="eastAsia"/>
          <w:spacing w:val="-4"/>
          <w:sz w:val="32"/>
          <w:szCs w:val="32"/>
        </w:rPr>
        <w:t>严格按照相关文件规定执行</w:t>
      </w:r>
      <w:r w:rsidR="00FF3D90" w:rsidRPr="008405E1">
        <w:rPr>
          <w:rFonts w:ascii="仿宋" w:eastAsia="仿宋" w:hAnsi="仿宋"/>
          <w:spacing w:val="-4"/>
          <w:sz w:val="32"/>
          <w:szCs w:val="32"/>
        </w:rPr>
        <w:t>。</w:t>
      </w:r>
      <w:r w:rsidR="007D1A6B" w:rsidRPr="008405E1">
        <w:rPr>
          <w:rFonts w:ascii="仿宋" w:eastAsia="仿宋" w:hAnsi="仿宋" w:hint="eastAsia"/>
          <w:spacing w:val="-4"/>
          <w:sz w:val="32"/>
          <w:szCs w:val="32"/>
        </w:rPr>
        <w:t>项目资金已全部投入使用无结余。</w:t>
      </w:r>
    </w:p>
    <w:p w:rsidR="007D1A6B" w:rsidRDefault="007D1A6B" w:rsidP="007D1A6B">
      <w:pPr>
        <w:spacing w:line="540" w:lineRule="exact"/>
        <w:ind w:firstLineChars="181" w:firstLine="567"/>
        <w:rPr>
          <w:rStyle w:val="a5"/>
          <w:rFonts w:ascii="楷体" w:eastAsia="楷体" w:hAnsi="楷体"/>
          <w:spacing w:val="-4"/>
          <w:sz w:val="32"/>
          <w:szCs w:val="32"/>
        </w:rPr>
      </w:pPr>
      <w:r w:rsidRPr="00D17F2E">
        <w:rPr>
          <w:rStyle w:val="a5"/>
          <w:rFonts w:ascii="楷体" w:eastAsia="楷体" w:hAnsi="楷体" w:hint="eastAsia"/>
          <w:spacing w:val="-4"/>
          <w:sz w:val="32"/>
          <w:szCs w:val="32"/>
        </w:rPr>
        <w:t>（</w:t>
      </w:r>
      <w:r>
        <w:rPr>
          <w:rStyle w:val="a5"/>
          <w:rFonts w:ascii="楷体" w:eastAsia="楷体" w:hAnsi="楷体" w:hint="eastAsia"/>
          <w:spacing w:val="-4"/>
          <w:sz w:val="32"/>
          <w:szCs w:val="32"/>
        </w:rPr>
        <w:t>三）项目资金管理情况分析</w:t>
      </w:r>
    </w:p>
    <w:p w:rsidR="007D1A6B" w:rsidRPr="008405E1" w:rsidRDefault="007D1A6B" w:rsidP="007D1A6B">
      <w:pPr>
        <w:spacing w:line="540" w:lineRule="exact"/>
        <w:ind w:firstLine="640"/>
        <w:rPr>
          <w:rFonts w:ascii="仿宋" w:eastAsia="仿宋" w:hAnsi="仿宋"/>
          <w:spacing w:val="-4"/>
          <w:sz w:val="32"/>
          <w:szCs w:val="32"/>
        </w:rPr>
      </w:pPr>
      <w:r w:rsidRPr="008405E1">
        <w:rPr>
          <w:rFonts w:ascii="仿宋" w:eastAsia="仿宋" w:hAnsi="仿宋"/>
          <w:spacing w:val="-4"/>
          <w:sz w:val="32"/>
          <w:szCs w:val="32"/>
        </w:rPr>
        <w:t>项目资金年初全部纳入预算管理，严格</w:t>
      </w:r>
      <w:r w:rsidRPr="008405E1">
        <w:rPr>
          <w:rFonts w:ascii="仿宋" w:eastAsia="仿宋" w:hAnsi="仿宋" w:hint="eastAsia"/>
          <w:spacing w:val="-4"/>
          <w:sz w:val="32"/>
          <w:szCs w:val="32"/>
        </w:rPr>
        <w:t>按照《行政事业单位会计制度》</w:t>
      </w:r>
      <w:r w:rsidRPr="008405E1">
        <w:rPr>
          <w:rFonts w:ascii="仿宋" w:eastAsia="仿宋" w:hAnsi="仿宋"/>
          <w:spacing w:val="-4"/>
          <w:sz w:val="32"/>
          <w:szCs w:val="32"/>
        </w:rPr>
        <w:t>执行，执行情况良好。在项目资金的管理上，年初全部纳入预算管理，根据资金的分配方案，项目资金由</w:t>
      </w:r>
      <w:r w:rsidRPr="008405E1">
        <w:rPr>
          <w:rFonts w:ascii="仿宋" w:eastAsia="仿宋" w:hAnsi="仿宋" w:hint="eastAsia"/>
          <w:spacing w:val="-4"/>
          <w:sz w:val="32"/>
          <w:szCs w:val="32"/>
        </w:rPr>
        <w:t>州</w:t>
      </w:r>
      <w:r w:rsidRPr="008405E1">
        <w:rPr>
          <w:rFonts w:ascii="仿宋" w:eastAsia="仿宋" w:hAnsi="仿宋"/>
          <w:spacing w:val="-4"/>
          <w:sz w:val="32"/>
          <w:szCs w:val="32"/>
        </w:rPr>
        <w:t>财政拨付到</w:t>
      </w:r>
      <w:r w:rsidRPr="008405E1">
        <w:rPr>
          <w:rFonts w:ascii="仿宋" w:eastAsia="仿宋" w:hAnsi="仿宋" w:hint="eastAsia"/>
          <w:spacing w:val="-4"/>
          <w:sz w:val="32"/>
          <w:szCs w:val="32"/>
        </w:rPr>
        <w:t>州旅游局</w:t>
      </w:r>
      <w:r w:rsidRPr="008405E1">
        <w:rPr>
          <w:rFonts w:ascii="仿宋" w:eastAsia="仿宋" w:hAnsi="仿宋"/>
          <w:spacing w:val="-4"/>
          <w:sz w:val="32"/>
          <w:szCs w:val="32"/>
        </w:rPr>
        <w:t>，</w:t>
      </w:r>
      <w:r w:rsidRPr="008405E1">
        <w:rPr>
          <w:rFonts w:ascii="仿宋" w:eastAsia="仿宋" w:hAnsi="仿宋" w:hint="eastAsia"/>
          <w:spacing w:val="-4"/>
          <w:sz w:val="32"/>
          <w:szCs w:val="32"/>
        </w:rPr>
        <w:t>旅游局</w:t>
      </w:r>
      <w:r w:rsidRPr="008405E1">
        <w:rPr>
          <w:rFonts w:ascii="仿宋" w:eastAsia="仿宋" w:hAnsi="仿宋"/>
          <w:spacing w:val="-4"/>
          <w:sz w:val="32"/>
          <w:szCs w:val="32"/>
        </w:rPr>
        <w:t>按照</w:t>
      </w:r>
      <w:r w:rsidRPr="008405E1">
        <w:rPr>
          <w:rFonts w:ascii="仿宋" w:eastAsia="仿宋" w:hAnsi="仿宋" w:hint="eastAsia"/>
          <w:spacing w:val="-4"/>
          <w:sz w:val="32"/>
          <w:szCs w:val="32"/>
        </w:rPr>
        <w:t>项目实施和</w:t>
      </w:r>
      <w:r w:rsidRPr="008405E1">
        <w:rPr>
          <w:rFonts w:ascii="仿宋" w:eastAsia="仿宋" w:hAnsi="仿宋"/>
          <w:spacing w:val="-4"/>
          <w:sz w:val="32"/>
          <w:szCs w:val="32"/>
        </w:rPr>
        <w:t>完成情况及时拨付到项目实施单位，做到专款专用，并接受财政、审计和主管部门的监督，保证了资金的安全使用。</w:t>
      </w:r>
    </w:p>
    <w:p w:rsidR="007D1A6B" w:rsidRPr="00C55896" w:rsidRDefault="007D1A6B" w:rsidP="007D1A6B">
      <w:pPr>
        <w:spacing w:line="540" w:lineRule="exact"/>
        <w:ind w:firstLine="640"/>
        <w:rPr>
          <w:rStyle w:val="a5"/>
          <w:rFonts w:ascii="黑体" w:eastAsia="黑体" w:hAnsi="黑体"/>
          <w:b w:val="0"/>
          <w:spacing w:val="-4"/>
          <w:sz w:val="32"/>
          <w:szCs w:val="32"/>
        </w:rPr>
      </w:pPr>
      <w:r w:rsidRPr="00C55896">
        <w:rPr>
          <w:rStyle w:val="a5"/>
          <w:rFonts w:ascii="黑体" w:eastAsia="黑体" w:hAnsi="黑体" w:hint="eastAsia"/>
          <w:b w:val="0"/>
          <w:spacing w:val="-4"/>
          <w:sz w:val="32"/>
          <w:szCs w:val="32"/>
        </w:rPr>
        <w:t>三、项目组织实施情况</w:t>
      </w:r>
    </w:p>
    <w:p w:rsidR="007D1A6B" w:rsidRDefault="007D1A6B" w:rsidP="007D1A6B">
      <w:pPr>
        <w:spacing w:line="540" w:lineRule="exact"/>
        <w:ind w:firstLineChars="181" w:firstLine="567"/>
        <w:rPr>
          <w:rStyle w:val="a5"/>
          <w:rFonts w:ascii="楷体" w:eastAsia="楷体" w:hAnsi="楷体"/>
          <w:spacing w:val="-4"/>
          <w:sz w:val="32"/>
          <w:szCs w:val="32"/>
        </w:rPr>
      </w:pPr>
      <w:r w:rsidRPr="00D17F2E">
        <w:rPr>
          <w:rStyle w:val="a5"/>
          <w:rFonts w:ascii="楷体" w:eastAsia="楷体" w:hAnsi="楷体" w:hint="eastAsia"/>
          <w:spacing w:val="-4"/>
          <w:sz w:val="32"/>
          <w:szCs w:val="32"/>
        </w:rPr>
        <w:t>（</w:t>
      </w:r>
      <w:r>
        <w:rPr>
          <w:rStyle w:val="a5"/>
          <w:rFonts w:ascii="楷体" w:eastAsia="楷体" w:hAnsi="楷体" w:hint="eastAsia"/>
          <w:spacing w:val="-4"/>
          <w:sz w:val="32"/>
          <w:szCs w:val="32"/>
        </w:rPr>
        <w:t>一）项目组织情况分析</w:t>
      </w:r>
    </w:p>
    <w:p w:rsidR="007D1A6B" w:rsidRPr="008405E1" w:rsidRDefault="00DB3616" w:rsidP="007D1A6B">
      <w:pPr>
        <w:spacing w:line="540" w:lineRule="exact"/>
        <w:ind w:firstLineChars="181" w:firstLine="565"/>
        <w:rPr>
          <w:rFonts w:ascii="仿宋" w:eastAsia="仿宋" w:hAnsi="仿宋"/>
          <w:spacing w:val="-4"/>
          <w:sz w:val="32"/>
          <w:szCs w:val="32"/>
        </w:rPr>
      </w:pPr>
      <w:r w:rsidRPr="008405E1">
        <w:rPr>
          <w:rFonts w:ascii="仿宋" w:eastAsia="仿宋" w:hAnsi="仿宋" w:hint="eastAsia"/>
          <w:spacing w:val="-4"/>
          <w:sz w:val="32"/>
          <w:szCs w:val="32"/>
        </w:rPr>
        <w:t>强化行业监管指导，</w:t>
      </w:r>
      <w:r w:rsidRPr="008405E1">
        <w:rPr>
          <w:rFonts w:ascii="仿宋" w:eastAsia="仿宋" w:hAnsi="仿宋"/>
          <w:spacing w:val="-4"/>
          <w:sz w:val="32"/>
          <w:szCs w:val="32"/>
        </w:rPr>
        <w:t>组织推动成立旅行社、导游、餐饮旅游行业自律协会，先后迎接国务院、自治州安委会安全生产检查</w:t>
      </w:r>
      <w:r w:rsidRPr="008405E1">
        <w:rPr>
          <w:rFonts w:ascii="仿宋" w:eastAsia="仿宋" w:hAnsi="仿宋" w:hint="eastAsia"/>
          <w:spacing w:val="-4"/>
          <w:sz w:val="32"/>
          <w:szCs w:val="32"/>
        </w:rPr>
        <w:t>，</w:t>
      </w:r>
      <w:r w:rsidRPr="008405E1">
        <w:rPr>
          <w:rFonts w:ascii="仿宋" w:eastAsia="仿宋" w:hAnsi="仿宋"/>
          <w:spacing w:val="-4"/>
          <w:sz w:val="32"/>
          <w:szCs w:val="32"/>
        </w:rPr>
        <w:t>学习贯彻综</w:t>
      </w:r>
      <w:proofErr w:type="gramStart"/>
      <w:r w:rsidRPr="008405E1">
        <w:rPr>
          <w:rFonts w:ascii="仿宋" w:eastAsia="仿宋" w:hAnsi="仿宋"/>
          <w:spacing w:val="-4"/>
          <w:sz w:val="32"/>
          <w:szCs w:val="32"/>
        </w:rPr>
        <w:t>治维稳</w:t>
      </w:r>
      <w:proofErr w:type="gramEnd"/>
      <w:r w:rsidRPr="008405E1">
        <w:rPr>
          <w:rFonts w:ascii="仿宋" w:eastAsia="仿宋" w:hAnsi="仿宋"/>
          <w:spacing w:val="-4"/>
          <w:sz w:val="32"/>
          <w:szCs w:val="32"/>
        </w:rPr>
        <w:t>、安全生产、旅游市场秩序整顿、扫黑除恶专项工作。</w:t>
      </w:r>
      <w:r w:rsidR="00FF3D90" w:rsidRPr="008405E1">
        <w:rPr>
          <w:rFonts w:ascii="仿宋" w:eastAsia="仿宋" w:hAnsi="仿宋" w:hint="eastAsia"/>
          <w:spacing w:val="-4"/>
          <w:sz w:val="32"/>
          <w:szCs w:val="32"/>
        </w:rPr>
        <w:t>旅游安全执法及安全生产目标考核项目</w:t>
      </w:r>
      <w:r w:rsidR="007D1A6B" w:rsidRPr="008405E1">
        <w:rPr>
          <w:rFonts w:ascii="仿宋" w:eastAsia="仿宋" w:hAnsi="仿宋" w:hint="eastAsia"/>
          <w:spacing w:val="-4"/>
          <w:sz w:val="32"/>
          <w:szCs w:val="32"/>
        </w:rPr>
        <w:t>经单位党组会研究实施。</w:t>
      </w:r>
    </w:p>
    <w:p w:rsidR="007D1A6B" w:rsidRDefault="007D1A6B" w:rsidP="007D1A6B">
      <w:pPr>
        <w:spacing w:line="540" w:lineRule="exact"/>
        <w:ind w:firstLineChars="181" w:firstLine="567"/>
        <w:rPr>
          <w:rStyle w:val="a5"/>
          <w:rFonts w:ascii="楷体" w:eastAsia="楷体" w:hAnsi="楷体"/>
          <w:spacing w:val="-4"/>
          <w:sz w:val="32"/>
          <w:szCs w:val="32"/>
        </w:rPr>
      </w:pPr>
      <w:r w:rsidRPr="00D17F2E">
        <w:rPr>
          <w:rStyle w:val="a5"/>
          <w:rFonts w:ascii="楷体" w:eastAsia="楷体" w:hAnsi="楷体" w:hint="eastAsia"/>
          <w:spacing w:val="-4"/>
          <w:sz w:val="32"/>
          <w:szCs w:val="32"/>
        </w:rPr>
        <w:lastRenderedPageBreak/>
        <w:t>（二）项目管理情况</w:t>
      </w:r>
      <w:r>
        <w:rPr>
          <w:rStyle w:val="a5"/>
          <w:rFonts w:ascii="楷体" w:eastAsia="楷体" w:hAnsi="楷体" w:hint="eastAsia"/>
          <w:spacing w:val="-4"/>
          <w:sz w:val="32"/>
          <w:szCs w:val="32"/>
        </w:rPr>
        <w:t>分析</w:t>
      </w:r>
    </w:p>
    <w:p w:rsidR="007D1A6B" w:rsidRPr="008405E1" w:rsidRDefault="007D1A6B" w:rsidP="007D1A6B">
      <w:pPr>
        <w:spacing w:line="540" w:lineRule="exact"/>
        <w:ind w:firstLine="640"/>
        <w:rPr>
          <w:rFonts w:ascii="仿宋" w:eastAsia="仿宋" w:hAnsi="仿宋"/>
          <w:spacing w:val="-4"/>
          <w:sz w:val="32"/>
          <w:szCs w:val="32"/>
        </w:rPr>
      </w:pPr>
      <w:r w:rsidRPr="008405E1">
        <w:rPr>
          <w:rFonts w:ascii="仿宋" w:eastAsia="仿宋" w:hAnsi="仿宋" w:hint="eastAsia"/>
          <w:spacing w:val="-4"/>
          <w:sz w:val="32"/>
          <w:szCs w:val="32"/>
        </w:rPr>
        <w:t>旅游局</w:t>
      </w:r>
      <w:r w:rsidRPr="008405E1">
        <w:rPr>
          <w:rFonts w:ascii="仿宋" w:eastAsia="仿宋" w:hAnsi="仿宋"/>
          <w:spacing w:val="-4"/>
          <w:sz w:val="32"/>
          <w:szCs w:val="32"/>
        </w:rPr>
        <w:t>按照</w:t>
      </w:r>
      <w:r w:rsidRPr="008405E1">
        <w:rPr>
          <w:rFonts w:ascii="仿宋" w:eastAsia="仿宋" w:hAnsi="仿宋" w:hint="eastAsia"/>
          <w:spacing w:val="-4"/>
          <w:sz w:val="32"/>
          <w:szCs w:val="32"/>
        </w:rPr>
        <w:t>项目实施和</w:t>
      </w:r>
      <w:r w:rsidRPr="008405E1">
        <w:rPr>
          <w:rFonts w:ascii="仿宋" w:eastAsia="仿宋" w:hAnsi="仿宋"/>
          <w:spacing w:val="-4"/>
          <w:sz w:val="32"/>
          <w:szCs w:val="32"/>
        </w:rPr>
        <w:t>完成情况及时拨付到项目实施单位，做到专款专用，并接受财政、审计和主管部门的监督，保证了资金的安全使用。</w:t>
      </w:r>
    </w:p>
    <w:p w:rsidR="007D1A6B" w:rsidRPr="00D17F2E" w:rsidRDefault="007D1A6B" w:rsidP="007D1A6B">
      <w:pPr>
        <w:spacing w:line="540" w:lineRule="exact"/>
        <w:ind w:firstLine="640"/>
        <w:rPr>
          <w:rStyle w:val="a5"/>
          <w:rFonts w:ascii="黑体" w:eastAsia="黑体" w:hAnsi="黑体"/>
        </w:rPr>
      </w:pPr>
      <w:r w:rsidRPr="00D17F2E">
        <w:rPr>
          <w:rStyle w:val="a5"/>
          <w:rFonts w:ascii="黑体" w:eastAsia="黑体" w:hAnsi="黑体" w:hint="eastAsia"/>
          <w:b w:val="0"/>
          <w:spacing w:val="-4"/>
          <w:sz w:val="32"/>
          <w:szCs w:val="32"/>
        </w:rPr>
        <w:t>四、项目绩效情况</w:t>
      </w:r>
    </w:p>
    <w:p w:rsidR="007D1A6B" w:rsidRDefault="007D1A6B" w:rsidP="007D1A6B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 w:rsidRPr="00D17F2E">
        <w:rPr>
          <w:rFonts w:ascii="楷体" w:eastAsia="楷体" w:hAnsi="楷体" w:hint="eastAsia"/>
          <w:b/>
          <w:spacing w:val="-4"/>
          <w:sz w:val="32"/>
          <w:szCs w:val="32"/>
        </w:rPr>
        <w:t>（一）项目绩效目标完成情况</w:t>
      </w:r>
      <w:r>
        <w:rPr>
          <w:rFonts w:ascii="楷体" w:eastAsia="楷体" w:hAnsi="楷体" w:hint="eastAsia"/>
          <w:b/>
          <w:spacing w:val="-4"/>
          <w:sz w:val="32"/>
          <w:szCs w:val="32"/>
        </w:rPr>
        <w:t>分析</w:t>
      </w:r>
    </w:p>
    <w:p w:rsidR="00DB3616" w:rsidRPr="008405E1" w:rsidRDefault="00DB3616" w:rsidP="00DB3616">
      <w:pPr>
        <w:spacing w:line="600" w:lineRule="exact"/>
        <w:ind w:firstLineChars="200" w:firstLine="624"/>
        <w:rPr>
          <w:rFonts w:ascii="仿宋" w:eastAsia="仿宋" w:hAnsi="仿宋"/>
          <w:spacing w:val="-4"/>
          <w:sz w:val="32"/>
          <w:szCs w:val="32"/>
        </w:rPr>
      </w:pPr>
      <w:r w:rsidRPr="008405E1">
        <w:rPr>
          <w:rFonts w:ascii="仿宋" w:eastAsia="仿宋" w:hAnsi="仿宋"/>
          <w:spacing w:val="-4"/>
          <w:sz w:val="32"/>
          <w:szCs w:val="32"/>
        </w:rPr>
        <w:t>共检查企业546家次，发现隐患176件，现场整改94件，下发整改通知书82份，现已整改80份，整改率达到99%。取消三星级饭店1家，星级农家乐</w:t>
      </w:r>
      <w:r w:rsidRPr="008405E1">
        <w:rPr>
          <w:rFonts w:ascii="仿宋" w:eastAsia="仿宋" w:hAnsi="仿宋" w:hint="eastAsia"/>
          <w:spacing w:val="-4"/>
          <w:sz w:val="32"/>
          <w:szCs w:val="32"/>
        </w:rPr>
        <w:t>24</w:t>
      </w:r>
      <w:r w:rsidRPr="008405E1">
        <w:rPr>
          <w:rFonts w:ascii="仿宋" w:eastAsia="仿宋" w:hAnsi="仿宋"/>
          <w:spacing w:val="-4"/>
          <w:sz w:val="32"/>
          <w:szCs w:val="32"/>
        </w:rPr>
        <w:t>家。受理旅游投诉21</w:t>
      </w:r>
      <w:r w:rsidRPr="008405E1">
        <w:rPr>
          <w:rFonts w:ascii="仿宋" w:eastAsia="仿宋" w:hAnsi="仿宋" w:hint="eastAsia"/>
          <w:spacing w:val="-4"/>
          <w:sz w:val="32"/>
          <w:szCs w:val="32"/>
        </w:rPr>
        <w:t>件</w:t>
      </w:r>
      <w:r w:rsidRPr="008405E1">
        <w:rPr>
          <w:rFonts w:ascii="仿宋" w:eastAsia="仿宋" w:hAnsi="仿宋"/>
          <w:spacing w:val="-4"/>
          <w:sz w:val="32"/>
          <w:szCs w:val="32"/>
        </w:rPr>
        <w:t>，</w:t>
      </w:r>
      <w:r w:rsidRPr="008405E1">
        <w:rPr>
          <w:rFonts w:ascii="仿宋" w:eastAsia="仿宋" w:hAnsi="仿宋" w:hint="eastAsia"/>
          <w:spacing w:val="-4"/>
          <w:sz w:val="32"/>
          <w:szCs w:val="32"/>
        </w:rPr>
        <w:t>在规定时限内</w:t>
      </w:r>
      <w:r w:rsidRPr="008405E1">
        <w:rPr>
          <w:rFonts w:ascii="仿宋" w:eastAsia="仿宋" w:hAnsi="仿宋"/>
          <w:spacing w:val="-4"/>
          <w:sz w:val="32"/>
          <w:szCs w:val="32"/>
        </w:rPr>
        <w:t>结</w:t>
      </w:r>
      <w:r w:rsidRPr="008405E1">
        <w:rPr>
          <w:rFonts w:ascii="仿宋" w:eastAsia="仿宋" w:hAnsi="仿宋" w:hint="eastAsia"/>
          <w:spacing w:val="-4"/>
          <w:sz w:val="32"/>
          <w:szCs w:val="32"/>
        </w:rPr>
        <w:t>案</w:t>
      </w:r>
      <w:r w:rsidRPr="008405E1">
        <w:rPr>
          <w:rFonts w:ascii="仿宋" w:eastAsia="仿宋" w:hAnsi="仿宋"/>
          <w:spacing w:val="-4"/>
          <w:sz w:val="32"/>
          <w:szCs w:val="32"/>
        </w:rPr>
        <w:t>率</w:t>
      </w:r>
      <w:r w:rsidRPr="008405E1">
        <w:rPr>
          <w:rFonts w:ascii="仿宋" w:eastAsia="仿宋" w:hAnsi="仿宋" w:hint="eastAsia"/>
          <w:spacing w:val="-4"/>
          <w:sz w:val="32"/>
          <w:szCs w:val="32"/>
        </w:rPr>
        <w:t>100</w:t>
      </w:r>
      <w:r w:rsidRPr="008405E1">
        <w:rPr>
          <w:rFonts w:ascii="仿宋" w:eastAsia="仿宋" w:hAnsi="仿宋"/>
          <w:spacing w:val="-4"/>
          <w:sz w:val="32"/>
          <w:szCs w:val="32"/>
        </w:rPr>
        <w:t>%，满意率100%。荣获2017年自治区、自治州级安全生产先进单位，完成自治州2018年度安全生产目标责任考核。全州未发生旅游安全生产责任事故，安全生产形势保持稳定。</w:t>
      </w:r>
      <w:r w:rsidRPr="008405E1">
        <w:rPr>
          <w:rFonts w:ascii="仿宋" w:eastAsia="仿宋" w:hAnsi="仿宋" w:hint="eastAsia"/>
          <w:spacing w:val="-4"/>
          <w:sz w:val="32"/>
          <w:szCs w:val="32"/>
        </w:rPr>
        <w:t>项目资金已全部投入使用，</w:t>
      </w:r>
      <w:r w:rsidRPr="008405E1">
        <w:rPr>
          <w:rFonts w:ascii="仿宋" w:eastAsia="仿宋" w:hAnsi="仿宋"/>
          <w:spacing w:val="-4"/>
          <w:sz w:val="32"/>
          <w:szCs w:val="32"/>
        </w:rPr>
        <w:t>荣获2017年自治区、自治州级安全生产先进单位，完成自治州2018年度安全生产目标责任考核。全州未发生旅游安全生产责任事故，安全生产形势保持稳定。</w:t>
      </w:r>
    </w:p>
    <w:p w:rsidR="007D1A6B" w:rsidRDefault="007D1A6B" w:rsidP="007D1A6B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 w:rsidRPr="00D17F2E">
        <w:rPr>
          <w:rFonts w:ascii="楷体" w:eastAsia="楷体" w:hAnsi="楷体" w:hint="eastAsia"/>
          <w:b/>
          <w:spacing w:val="-4"/>
          <w:sz w:val="32"/>
          <w:szCs w:val="32"/>
        </w:rPr>
        <w:t>（二）项目绩效目标未完成原因</w:t>
      </w:r>
      <w:r>
        <w:rPr>
          <w:rFonts w:ascii="楷体" w:eastAsia="楷体" w:hAnsi="楷体" w:hint="eastAsia"/>
          <w:b/>
          <w:spacing w:val="-4"/>
          <w:sz w:val="32"/>
          <w:szCs w:val="32"/>
        </w:rPr>
        <w:t>分析</w:t>
      </w:r>
    </w:p>
    <w:p w:rsidR="007D1A6B" w:rsidRDefault="007D1A6B" w:rsidP="007D1A6B">
      <w:pPr>
        <w:spacing w:line="540" w:lineRule="exact"/>
        <w:ind w:firstLineChars="181" w:firstLine="565"/>
        <w:rPr>
          <w:rFonts w:ascii="仿宋" w:eastAsia="仿宋" w:hAnsi="仿宋"/>
          <w:spacing w:val="-4"/>
          <w:sz w:val="32"/>
          <w:szCs w:val="32"/>
        </w:rPr>
      </w:pPr>
      <w:r>
        <w:rPr>
          <w:rFonts w:ascii="仿宋" w:eastAsia="仿宋" w:hAnsi="仿宋" w:hint="eastAsia"/>
          <w:spacing w:val="-4"/>
          <w:sz w:val="32"/>
          <w:szCs w:val="32"/>
        </w:rPr>
        <w:t>无</w:t>
      </w:r>
    </w:p>
    <w:p w:rsidR="007D1A6B" w:rsidRPr="00D17F2E" w:rsidRDefault="007D1A6B" w:rsidP="007D1A6B">
      <w:pPr>
        <w:spacing w:line="540" w:lineRule="exact"/>
        <w:ind w:firstLine="640"/>
        <w:rPr>
          <w:rStyle w:val="a5"/>
          <w:rFonts w:ascii="黑体" w:eastAsia="黑体" w:hAnsi="黑体"/>
          <w:b w:val="0"/>
          <w:spacing w:val="-4"/>
          <w:sz w:val="32"/>
          <w:szCs w:val="32"/>
        </w:rPr>
      </w:pPr>
      <w:r w:rsidRPr="00D17F2E">
        <w:rPr>
          <w:rStyle w:val="a5"/>
          <w:rFonts w:ascii="黑体" w:eastAsia="黑体" w:hAnsi="黑体" w:hint="eastAsia"/>
          <w:b w:val="0"/>
          <w:spacing w:val="-4"/>
          <w:sz w:val="32"/>
          <w:szCs w:val="32"/>
        </w:rPr>
        <w:t>五、其他需要说明的问题</w:t>
      </w:r>
    </w:p>
    <w:p w:rsidR="007D1A6B" w:rsidRDefault="007D1A6B" w:rsidP="007D1A6B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 w:rsidRPr="00EA2CBE">
        <w:rPr>
          <w:rFonts w:ascii="楷体" w:eastAsia="楷体" w:hAnsi="楷体" w:hint="eastAsia"/>
          <w:b/>
          <w:spacing w:val="-4"/>
          <w:sz w:val="32"/>
          <w:szCs w:val="32"/>
        </w:rPr>
        <w:t>（一）后续工作计划</w:t>
      </w:r>
    </w:p>
    <w:p w:rsidR="007D1A6B" w:rsidRPr="008405E1" w:rsidRDefault="00DB3616" w:rsidP="008405E1">
      <w:pPr>
        <w:spacing w:line="540" w:lineRule="exact"/>
        <w:ind w:firstLineChars="181" w:firstLine="565"/>
        <w:rPr>
          <w:rStyle w:val="a5"/>
          <w:rFonts w:ascii="仿宋" w:eastAsia="仿宋" w:hAnsi="仿宋"/>
          <w:b w:val="0"/>
          <w:spacing w:val="-4"/>
          <w:sz w:val="32"/>
          <w:szCs w:val="32"/>
        </w:rPr>
      </w:pPr>
      <w:r w:rsidRPr="008405E1"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t>紧抓社会稳定红利持续释放，应对</w:t>
      </w:r>
      <w:proofErr w:type="gramStart"/>
      <w:r w:rsidRPr="008405E1"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t>入州游客</w:t>
      </w:r>
      <w:proofErr w:type="gramEnd"/>
      <w:r w:rsidRPr="008405E1"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t>“井喷式”增长，开展旅游市场严打</w:t>
      </w:r>
      <w:proofErr w:type="gramStart"/>
      <w:r w:rsidRPr="008405E1"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t>严管专项</w:t>
      </w:r>
      <w:proofErr w:type="gramEnd"/>
      <w:r w:rsidRPr="008405E1"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t>行动，杜绝和防范卫生差、讲解差、服务差以及景区广告牌杂乱等问题。</w:t>
      </w:r>
      <w:r w:rsidRPr="008405E1">
        <w:rPr>
          <w:rStyle w:val="a5"/>
          <w:rFonts w:ascii="仿宋" w:eastAsia="仿宋" w:hAnsi="仿宋"/>
          <w:b w:val="0"/>
          <w:spacing w:val="-4"/>
          <w:sz w:val="32"/>
          <w:szCs w:val="32"/>
        </w:rPr>
        <w:t>围绕 “旅游投诉热点”开展市场监管，加</w:t>
      </w:r>
      <w:proofErr w:type="gramStart"/>
      <w:r w:rsidRPr="008405E1">
        <w:rPr>
          <w:rStyle w:val="a5"/>
          <w:rFonts w:ascii="仿宋" w:eastAsia="仿宋" w:hAnsi="仿宋"/>
          <w:b w:val="0"/>
          <w:spacing w:val="-4"/>
          <w:sz w:val="32"/>
          <w:szCs w:val="32"/>
        </w:rPr>
        <w:t>大州</w:t>
      </w:r>
      <w:proofErr w:type="gramEnd"/>
      <w:r w:rsidRPr="008405E1">
        <w:rPr>
          <w:rStyle w:val="a5"/>
          <w:rFonts w:ascii="仿宋" w:eastAsia="仿宋" w:hAnsi="仿宋"/>
          <w:b w:val="0"/>
          <w:spacing w:val="-4"/>
          <w:sz w:val="32"/>
          <w:szCs w:val="32"/>
        </w:rPr>
        <w:t>、县市各级旅游市场执法监管力度，提升</w:t>
      </w:r>
      <w:r w:rsidRPr="008405E1">
        <w:rPr>
          <w:rStyle w:val="a5"/>
          <w:rFonts w:ascii="仿宋" w:eastAsia="仿宋" w:hAnsi="仿宋"/>
          <w:b w:val="0"/>
          <w:spacing w:val="-4"/>
          <w:sz w:val="32"/>
          <w:szCs w:val="32"/>
        </w:rPr>
        <w:lastRenderedPageBreak/>
        <w:t>旅游安全预警和突发事件应急处置能力，严厉查处侵害游客合法权益的行为，进一步净化旅游市场发展环境，为巴州旅游业持续健康快速发展提供保障</w:t>
      </w:r>
      <w:r w:rsidR="007D1A6B" w:rsidRPr="008405E1">
        <w:rPr>
          <w:rStyle w:val="a5"/>
          <w:rFonts w:ascii="仿宋" w:eastAsia="仿宋" w:hAnsi="仿宋"/>
          <w:b w:val="0"/>
          <w:spacing w:val="-4"/>
          <w:sz w:val="32"/>
          <w:szCs w:val="32"/>
        </w:rPr>
        <w:t>。</w:t>
      </w:r>
    </w:p>
    <w:p w:rsidR="007D1A6B" w:rsidRPr="00DB3616" w:rsidRDefault="007D1A6B" w:rsidP="00DB3616">
      <w:pPr>
        <w:spacing w:line="540" w:lineRule="exact"/>
        <w:ind w:firstLineChars="181" w:firstLine="565"/>
        <w:rPr>
          <w:rFonts w:ascii="仿宋_GB2312" w:eastAsia="仿宋_GB2312"/>
          <w:spacing w:val="-4"/>
          <w:sz w:val="32"/>
          <w:szCs w:val="32"/>
        </w:rPr>
      </w:pPr>
      <w:r w:rsidRPr="00DB3616">
        <w:rPr>
          <w:rFonts w:ascii="仿宋_GB2312" w:eastAsia="仿宋_GB2312" w:hint="eastAsia"/>
          <w:spacing w:val="-4"/>
          <w:sz w:val="32"/>
          <w:szCs w:val="32"/>
        </w:rPr>
        <w:t>（二）主要经验及做法、存在问题和建议</w:t>
      </w:r>
    </w:p>
    <w:p w:rsidR="007D1A6B" w:rsidRPr="00A618A2" w:rsidRDefault="006024A2" w:rsidP="007D1A6B">
      <w:pPr>
        <w:spacing w:line="560" w:lineRule="exact"/>
        <w:ind w:firstLineChars="200" w:firstLine="624"/>
        <w:rPr>
          <w:rFonts w:ascii="仿宋_GB2312" w:eastAsia="仿宋_GB2312"/>
          <w:spacing w:val="-4"/>
          <w:sz w:val="32"/>
          <w:szCs w:val="32"/>
        </w:rPr>
      </w:pPr>
      <w:r>
        <w:rPr>
          <w:rFonts w:ascii="仿宋_GB2312" w:eastAsia="仿宋_GB2312" w:hint="eastAsia"/>
          <w:spacing w:val="-4"/>
          <w:sz w:val="32"/>
          <w:szCs w:val="32"/>
        </w:rPr>
        <w:t>无</w:t>
      </w:r>
    </w:p>
    <w:p w:rsidR="007D1A6B" w:rsidRDefault="007D1A6B" w:rsidP="007D1A6B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 w:rsidRPr="00EA2CBE">
        <w:rPr>
          <w:rFonts w:ascii="楷体" w:eastAsia="楷体" w:hAnsi="楷体" w:hint="eastAsia"/>
          <w:b/>
          <w:spacing w:val="-4"/>
          <w:sz w:val="32"/>
          <w:szCs w:val="32"/>
        </w:rPr>
        <w:t>（三）其他</w:t>
      </w:r>
    </w:p>
    <w:p w:rsidR="007D1A6B" w:rsidRPr="00EA2CBE" w:rsidRDefault="007D1A6B" w:rsidP="007D1A6B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无</w:t>
      </w:r>
    </w:p>
    <w:p w:rsidR="007D1A6B" w:rsidRPr="00D17F2E" w:rsidRDefault="007D1A6B" w:rsidP="007D1A6B">
      <w:pPr>
        <w:spacing w:line="540" w:lineRule="exact"/>
        <w:ind w:firstLine="640"/>
        <w:rPr>
          <w:rStyle w:val="a5"/>
          <w:rFonts w:ascii="黑体" w:eastAsia="黑体" w:hAnsi="黑体"/>
          <w:b w:val="0"/>
          <w:spacing w:val="-4"/>
          <w:sz w:val="32"/>
          <w:szCs w:val="32"/>
        </w:rPr>
      </w:pPr>
      <w:r w:rsidRPr="00D17F2E">
        <w:rPr>
          <w:rStyle w:val="a5"/>
          <w:rFonts w:ascii="黑体" w:eastAsia="黑体" w:hAnsi="黑体" w:hint="eastAsia"/>
          <w:b w:val="0"/>
          <w:spacing w:val="-4"/>
          <w:sz w:val="32"/>
          <w:szCs w:val="32"/>
        </w:rPr>
        <w:t>六、项目评价工作情况</w:t>
      </w:r>
    </w:p>
    <w:p w:rsidR="00DB3616" w:rsidRPr="008405E1" w:rsidRDefault="00DB3616" w:rsidP="008405E1">
      <w:pPr>
        <w:spacing w:line="540" w:lineRule="exact"/>
        <w:ind w:firstLine="567"/>
        <w:rPr>
          <w:rStyle w:val="a5"/>
          <w:rFonts w:ascii="仿宋" w:eastAsia="仿宋" w:hAnsi="仿宋"/>
          <w:b w:val="0"/>
          <w:spacing w:val="-4"/>
          <w:sz w:val="32"/>
          <w:szCs w:val="32"/>
        </w:rPr>
      </w:pPr>
      <w:r w:rsidRPr="008405E1">
        <w:rPr>
          <w:rStyle w:val="a5"/>
          <w:rFonts w:ascii="仿宋" w:eastAsia="仿宋" w:hAnsi="仿宋"/>
          <w:b w:val="0"/>
          <w:spacing w:val="-4"/>
          <w:sz w:val="32"/>
          <w:szCs w:val="32"/>
        </w:rPr>
        <w:t>荣获2017年自治区、自治州级安全生产先进单位，完成自治州2018年度安全生产目标责任考核。全州未发生旅游安全生产责任事故，安全生产形势保持稳定。</w:t>
      </w:r>
    </w:p>
    <w:p w:rsidR="007D1A6B" w:rsidRDefault="007D1A6B" w:rsidP="007D1A6B">
      <w:pPr>
        <w:spacing w:line="540" w:lineRule="exact"/>
        <w:ind w:firstLine="640"/>
        <w:rPr>
          <w:rStyle w:val="a5"/>
          <w:rFonts w:ascii="黑体" w:eastAsia="黑体" w:hAnsi="黑体"/>
          <w:b w:val="0"/>
          <w:spacing w:val="-4"/>
          <w:sz w:val="32"/>
          <w:szCs w:val="32"/>
        </w:rPr>
      </w:pPr>
      <w:r w:rsidRPr="00D17F2E">
        <w:rPr>
          <w:rStyle w:val="a5"/>
          <w:rFonts w:ascii="黑体" w:eastAsia="黑体" w:hAnsi="黑体" w:hint="eastAsia"/>
          <w:b w:val="0"/>
          <w:spacing w:val="-4"/>
          <w:sz w:val="32"/>
          <w:szCs w:val="32"/>
        </w:rPr>
        <w:t>七、</w:t>
      </w:r>
      <w:r>
        <w:rPr>
          <w:rStyle w:val="a5"/>
          <w:rFonts w:ascii="黑体" w:eastAsia="黑体" w:hAnsi="黑体" w:hint="eastAsia"/>
          <w:b w:val="0"/>
          <w:spacing w:val="-4"/>
          <w:sz w:val="32"/>
          <w:szCs w:val="32"/>
        </w:rPr>
        <w:t>附表</w:t>
      </w:r>
    </w:p>
    <w:p w:rsidR="007D1A6B" w:rsidRDefault="007D1A6B" w:rsidP="007D1A6B">
      <w:pPr>
        <w:spacing w:line="540" w:lineRule="exact"/>
        <w:ind w:firstLine="567"/>
        <w:rPr>
          <w:rStyle w:val="a5"/>
          <w:rFonts w:ascii="仿宋" w:eastAsia="仿宋" w:hAnsi="仿宋"/>
          <w:b w:val="0"/>
          <w:spacing w:val="-4"/>
          <w:sz w:val="32"/>
          <w:szCs w:val="32"/>
        </w:rPr>
      </w:pPr>
      <w:r w:rsidRPr="00855E3A"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t>《</w:t>
      </w:r>
      <w:r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t>巴州旅游局财政</w:t>
      </w:r>
      <w:r w:rsidRPr="00855E3A"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t>项目支出绩效自评表》</w:t>
      </w:r>
    </w:p>
    <w:p w:rsidR="007D1A6B" w:rsidRPr="003908B7" w:rsidRDefault="007D1A6B" w:rsidP="007D1A6B">
      <w:pPr>
        <w:spacing w:line="540" w:lineRule="exact"/>
        <w:ind w:firstLine="567"/>
        <w:rPr>
          <w:rStyle w:val="a5"/>
          <w:rFonts w:ascii="仿宋" w:eastAsia="仿宋" w:hAnsi="仿宋"/>
          <w:b w:val="0"/>
          <w:spacing w:val="-4"/>
          <w:sz w:val="32"/>
          <w:szCs w:val="32"/>
        </w:rPr>
      </w:pPr>
    </w:p>
    <w:tbl>
      <w:tblPr>
        <w:tblW w:w="9020" w:type="dxa"/>
        <w:tblInd w:w="93" w:type="dxa"/>
        <w:tblLook w:val="04A0"/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 w:rsidR="007D1A6B" w:rsidRPr="00146AAD" w:rsidTr="002D0C55">
        <w:trPr>
          <w:trHeight w:val="405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  <w:u w:val="single"/>
              </w:rPr>
              <w:t>巴州旅游局</w:t>
            </w:r>
            <w:r w:rsidRPr="00146AAD"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财政项目支出绩效自评表</w:t>
            </w:r>
          </w:p>
        </w:tc>
      </w:tr>
      <w:tr w:rsidR="007D1A6B" w:rsidRPr="00146AAD" w:rsidTr="002D0C55">
        <w:trPr>
          <w:trHeight w:val="285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46AAD">
              <w:rPr>
                <w:rFonts w:ascii="宋体" w:hAnsi="宋体" w:cs="宋体" w:hint="eastAsia"/>
                <w:kern w:val="0"/>
                <w:sz w:val="24"/>
              </w:rPr>
              <w:t>（</w:t>
            </w:r>
            <w:r w:rsidR="006D1942">
              <w:rPr>
                <w:rFonts w:ascii="宋体" w:hAnsi="宋体" w:cs="宋体" w:hint="eastAsia"/>
                <w:kern w:val="0"/>
                <w:sz w:val="24"/>
              </w:rPr>
              <w:t>2018</w:t>
            </w:r>
            <w:r w:rsidRPr="00146AAD">
              <w:rPr>
                <w:rFonts w:ascii="宋体" w:hAnsi="宋体" w:cs="宋体" w:hint="eastAsia"/>
                <w:kern w:val="0"/>
                <w:sz w:val="24"/>
              </w:rPr>
              <w:t>年度）</w:t>
            </w:r>
          </w:p>
        </w:tc>
      </w:tr>
      <w:tr w:rsidR="007D1A6B" w:rsidRPr="00146AAD" w:rsidTr="002D0C55">
        <w:trPr>
          <w:trHeight w:val="28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7D1A6B" w:rsidRPr="00146AAD" w:rsidTr="002D0C55">
        <w:trPr>
          <w:trHeight w:val="420"/>
        </w:trPr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7C659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6024A2" w:rsidP="00A60DF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6024A2">
              <w:rPr>
                <w:rFonts w:ascii="宋体" w:hAnsi="宋体" w:cs="宋体" w:hint="eastAsia"/>
                <w:kern w:val="0"/>
                <w:sz w:val="20"/>
                <w:szCs w:val="20"/>
              </w:rPr>
              <w:t>旅游执法及安全生产目标考核</w:t>
            </w:r>
            <w:r w:rsidR="00A4689C">
              <w:rPr>
                <w:rFonts w:ascii="宋体" w:hAnsi="宋体" w:cs="宋体" w:hint="eastAsia"/>
                <w:kern w:val="0"/>
                <w:sz w:val="20"/>
                <w:szCs w:val="20"/>
              </w:rPr>
              <w:t>项目</w:t>
            </w:r>
          </w:p>
        </w:tc>
      </w:tr>
      <w:tr w:rsidR="007D1A6B" w:rsidRPr="00146AAD" w:rsidTr="002D0C55">
        <w:trPr>
          <w:trHeight w:val="435"/>
        </w:trPr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新疆</w:t>
            </w:r>
            <w:r w:rsidRPr="007C659D">
              <w:rPr>
                <w:rFonts w:ascii="宋体" w:hAnsi="宋体" w:cs="宋体" w:hint="eastAsia"/>
                <w:kern w:val="0"/>
                <w:sz w:val="20"/>
                <w:szCs w:val="20"/>
              </w:rPr>
              <w:t>巴音</w:t>
            </w:r>
            <w:proofErr w:type="gramStart"/>
            <w:r w:rsidRPr="007C659D">
              <w:rPr>
                <w:rFonts w:ascii="宋体" w:hAnsi="宋体" w:cs="宋体" w:hint="eastAsia"/>
                <w:kern w:val="0"/>
                <w:sz w:val="20"/>
                <w:szCs w:val="20"/>
              </w:rPr>
              <w:t>郭</w:t>
            </w:r>
            <w:proofErr w:type="gramEnd"/>
            <w:r w:rsidRPr="007C659D">
              <w:rPr>
                <w:rFonts w:ascii="宋体" w:hAnsi="宋体" w:cs="宋体" w:hint="eastAsia"/>
                <w:kern w:val="0"/>
                <w:sz w:val="20"/>
                <w:szCs w:val="20"/>
              </w:rPr>
              <w:t>楞蒙古自治州旅游局</w:t>
            </w:r>
          </w:p>
        </w:tc>
      </w:tr>
      <w:tr w:rsidR="007D1A6B" w:rsidRPr="00146AAD" w:rsidTr="006024A2">
        <w:trPr>
          <w:trHeight w:val="465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预算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执行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情况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（万元）</w:t>
            </w: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A6B" w:rsidRPr="00146AAD" w:rsidRDefault="00DB3616" w:rsidP="00A4689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DB3616" w:rsidP="002D0C55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</w:tr>
      <w:tr w:rsidR="007D1A6B" w:rsidRPr="00146AAD" w:rsidTr="006024A2">
        <w:trPr>
          <w:trHeight w:val="509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A6B" w:rsidRPr="00146AAD" w:rsidRDefault="007D1A6B" w:rsidP="00A4689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 w:rsidR="00A4689C"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A4689C" w:rsidP="002D0C55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</w:p>
        </w:tc>
      </w:tr>
      <w:tr w:rsidR="007D1A6B" w:rsidRPr="00146AAD" w:rsidTr="006024A2">
        <w:trPr>
          <w:trHeight w:val="433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 w:rsidR="00DB3616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DB3616" w:rsidP="002D0C55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 w:rsidR="007D1A6B"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D1A6B" w:rsidRPr="00146AAD" w:rsidTr="002D0C55">
        <w:trPr>
          <w:trHeight w:val="45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年度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目标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完成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情况</w:t>
            </w:r>
          </w:p>
        </w:tc>
        <w:tc>
          <w:tcPr>
            <w:tcW w:w="4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实际完成目标</w:t>
            </w:r>
          </w:p>
        </w:tc>
      </w:tr>
      <w:tr w:rsidR="007D1A6B" w:rsidRPr="00146AAD" w:rsidTr="002D0C55">
        <w:trPr>
          <w:trHeight w:val="1425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4689C" w:rsidRPr="00FF3D90" w:rsidRDefault="007D1A6B" w:rsidP="00A4689C">
            <w:pPr>
              <w:autoSpaceDE w:val="0"/>
              <w:autoSpaceDN w:val="0"/>
              <w:adjustRightInd w:val="0"/>
              <w:jc w:val="left"/>
              <w:rPr>
                <w:rFonts w:ascii="宋体" w:hAnsiTheme="minorHAnsi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 w:rsidR="00A4689C" w:rsidRPr="00A4689C">
              <w:rPr>
                <w:rFonts w:ascii="宋体" w:hAnsiTheme="minorHAnsi" w:cs="宋体" w:hint="eastAsia"/>
                <w:kern w:val="0"/>
                <w:sz w:val="20"/>
                <w:szCs w:val="20"/>
              </w:rPr>
              <w:t>围绕“文明、有序、安全”主题，依法整治旅游市场秩序，形成标本兼治、惩戒并举、综合治理的工作格局。</w:t>
            </w:r>
          </w:p>
          <w:p w:rsidR="007D1A6B" w:rsidRPr="00A4689C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D1A6B" w:rsidRPr="00A4689C" w:rsidRDefault="00DB3616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B3616">
              <w:rPr>
                <w:rFonts w:ascii="宋体" w:hAnsiTheme="minorHAnsi" w:cs="宋体"/>
                <w:kern w:val="0"/>
                <w:sz w:val="20"/>
                <w:szCs w:val="20"/>
              </w:rPr>
              <w:t>荣获2017年自治区、自治州级安全生产先进单位，完成自治州2018年度安全生产目标责任考核。全州未发生旅游安全生产责任事故，安全生产形势保持稳定</w:t>
            </w:r>
          </w:p>
        </w:tc>
      </w:tr>
      <w:tr w:rsidR="007D1A6B" w:rsidRPr="00146AAD" w:rsidTr="002D0C55">
        <w:trPr>
          <w:trHeight w:val="72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年度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绩效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lastRenderedPageBreak/>
              <w:t>指标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完成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lastRenderedPageBreak/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实际完成指标值（包含数字及文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lastRenderedPageBreak/>
              <w:t>字描述）</w:t>
            </w:r>
          </w:p>
        </w:tc>
      </w:tr>
      <w:tr w:rsidR="007D1A6B" w:rsidRPr="00146AAD" w:rsidTr="002D0C55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A4689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4689C">
              <w:rPr>
                <w:rFonts w:ascii="宋体" w:hAnsi="宋体" w:cs="宋体"/>
                <w:kern w:val="0"/>
                <w:sz w:val="20"/>
                <w:szCs w:val="20"/>
              </w:rPr>
              <w:t>旅游企业</w:t>
            </w:r>
            <w:r w:rsidRPr="00A4689C">
              <w:rPr>
                <w:rFonts w:ascii="宋体" w:hAnsi="宋体" w:cs="宋体" w:hint="eastAsia"/>
                <w:kern w:val="0"/>
                <w:sz w:val="20"/>
                <w:szCs w:val="20"/>
              </w:rPr>
              <w:t>开展</w:t>
            </w:r>
            <w:r w:rsidRPr="00A4689C">
              <w:rPr>
                <w:rFonts w:ascii="宋体" w:hAnsi="宋体" w:cs="宋体"/>
                <w:kern w:val="0"/>
                <w:sz w:val="20"/>
                <w:szCs w:val="20"/>
              </w:rPr>
              <w:t>安全生产大检查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DB3616" w:rsidRDefault="00DB3616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B3616">
              <w:rPr>
                <w:rFonts w:ascii="宋体" w:hAnsi="宋体" w:cs="宋体"/>
                <w:kern w:val="0"/>
                <w:sz w:val="20"/>
                <w:szCs w:val="20"/>
              </w:rPr>
              <w:t>共检查企业546家次，发现隐患176件，现场整改94件，下发整改通知书82份，现已整改80份，整改率达到99%。取消三星级饭店1家，星级农家乐</w:t>
            </w:r>
            <w:r w:rsidRPr="00DB3616">
              <w:rPr>
                <w:rFonts w:ascii="宋体" w:hAnsi="宋体" w:cs="宋体" w:hint="eastAsia"/>
                <w:kern w:val="0"/>
                <w:sz w:val="20"/>
                <w:szCs w:val="20"/>
              </w:rPr>
              <w:t>24</w:t>
            </w:r>
            <w:r w:rsidRPr="00DB3616">
              <w:rPr>
                <w:rFonts w:ascii="宋体" w:hAnsi="宋体" w:cs="宋体"/>
                <w:kern w:val="0"/>
                <w:sz w:val="20"/>
                <w:szCs w:val="20"/>
              </w:rPr>
              <w:t>家。受理旅游投诉21</w:t>
            </w:r>
            <w:r w:rsidRPr="00DB3616">
              <w:rPr>
                <w:rFonts w:ascii="宋体" w:hAnsi="宋体" w:cs="宋体" w:hint="eastAsia"/>
                <w:kern w:val="0"/>
                <w:sz w:val="20"/>
                <w:szCs w:val="20"/>
              </w:rPr>
              <w:t>件</w:t>
            </w:r>
            <w:r w:rsidRPr="00DB3616">
              <w:rPr>
                <w:rFonts w:ascii="宋体" w:hAnsi="宋体" w:cs="宋体"/>
                <w:kern w:val="0"/>
                <w:sz w:val="20"/>
                <w:szCs w:val="20"/>
              </w:rPr>
              <w:t>，</w:t>
            </w:r>
            <w:r w:rsidRPr="00DB3616">
              <w:rPr>
                <w:rFonts w:ascii="宋体" w:hAnsi="宋体" w:cs="宋体" w:hint="eastAsia"/>
                <w:kern w:val="0"/>
                <w:sz w:val="20"/>
                <w:szCs w:val="20"/>
              </w:rPr>
              <w:t>在规定时限内</w:t>
            </w:r>
            <w:r w:rsidRPr="00DB3616">
              <w:rPr>
                <w:rFonts w:ascii="宋体" w:hAnsi="宋体" w:cs="宋体"/>
                <w:kern w:val="0"/>
                <w:sz w:val="20"/>
                <w:szCs w:val="20"/>
              </w:rPr>
              <w:t>结</w:t>
            </w:r>
            <w:r w:rsidRPr="00DB3616">
              <w:rPr>
                <w:rFonts w:ascii="宋体" w:hAnsi="宋体" w:cs="宋体" w:hint="eastAsia"/>
                <w:kern w:val="0"/>
                <w:sz w:val="20"/>
                <w:szCs w:val="20"/>
              </w:rPr>
              <w:t>案</w:t>
            </w:r>
            <w:r w:rsidRPr="00DB3616">
              <w:rPr>
                <w:rFonts w:ascii="宋体" w:hAnsi="宋体" w:cs="宋体"/>
                <w:kern w:val="0"/>
                <w:sz w:val="20"/>
                <w:szCs w:val="20"/>
              </w:rPr>
              <w:t>率</w:t>
            </w:r>
            <w:r w:rsidRPr="00DB3616">
              <w:rPr>
                <w:rFonts w:ascii="宋体" w:hAnsi="宋体" w:cs="宋体" w:hint="eastAsia"/>
                <w:kern w:val="0"/>
                <w:sz w:val="20"/>
                <w:szCs w:val="20"/>
              </w:rPr>
              <w:t>100</w:t>
            </w:r>
            <w:r w:rsidRPr="00DB3616">
              <w:rPr>
                <w:rFonts w:ascii="宋体" w:hAnsi="宋体" w:cs="宋体"/>
                <w:kern w:val="0"/>
                <w:sz w:val="20"/>
                <w:szCs w:val="20"/>
              </w:rPr>
              <w:t>%，满意率100%</w:t>
            </w:r>
            <w:r w:rsidRPr="00DB3616">
              <w:rPr>
                <w:rFonts w:ascii="仿宋_GB2312" w:eastAsia="仿宋_GB2312"/>
                <w:spacing w:val="-4"/>
                <w:sz w:val="20"/>
                <w:szCs w:val="20"/>
              </w:rPr>
              <w:t>。</w:t>
            </w:r>
          </w:p>
        </w:tc>
      </w:tr>
      <w:tr w:rsidR="007D1A6B" w:rsidRPr="00146AAD" w:rsidTr="002D0C55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7D1A6B" w:rsidRPr="00146AAD" w:rsidTr="002D0C55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D1A6B" w:rsidRPr="00146AAD" w:rsidTr="002D0C55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A4689C" w:rsidP="006D194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安全隐患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A4689C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4689C">
              <w:rPr>
                <w:rFonts w:ascii="宋体" w:hAnsi="宋体" w:cs="宋体"/>
                <w:kern w:val="0"/>
                <w:sz w:val="20"/>
                <w:szCs w:val="20"/>
              </w:rPr>
              <w:t>未发现非法违法生产经营和较突出安全隐患</w:t>
            </w:r>
          </w:p>
        </w:tc>
      </w:tr>
      <w:tr w:rsidR="007D1A6B" w:rsidRPr="00146AAD" w:rsidTr="002D0C55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 w:rsidR="006D1942">
              <w:rPr>
                <w:rFonts w:ascii="宋体" w:hAnsi="宋体" w:cs="宋体" w:hint="eastAsia"/>
                <w:kern w:val="0"/>
                <w:sz w:val="20"/>
                <w:szCs w:val="20"/>
              </w:rPr>
              <w:t>结案率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 w:rsidR="006D1942">
              <w:rPr>
                <w:rFonts w:ascii="宋体" w:hAnsi="宋体" w:cs="宋体" w:hint="eastAsia"/>
                <w:kern w:val="0"/>
                <w:sz w:val="20"/>
                <w:szCs w:val="20"/>
              </w:rPr>
              <w:t>100%</w:t>
            </w:r>
          </w:p>
        </w:tc>
      </w:tr>
      <w:tr w:rsidR="007D1A6B" w:rsidRPr="00146AAD" w:rsidTr="002D0C55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D1A6B" w:rsidRPr="00146AAD" w:rsidTr="002D0C55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EA104A" w:rsidP="00A4689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2018</w:t>
            </w:r>
            <w:r w:rsidR="00A4689C">
              <w:rPr>
                <w:rFonts w:ascii="宋体" w:hAnsi="宋体" w:cs="宋体" w:hint="eastAsia"/>
                <w:kern w:val="0"/>
                <w:sz w:val="20"/>
                <w:szCs w:val="20"/>
              </w:rPr>
              <w:t>年1-12月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A4689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 w:rsidR="00EA104A">
              <w:rPr>
                <w:rFonts w:ascii="宋体" w:hAnsi="宋体" w:cs="宋体" w:hint="eastAsia"/>
                <w:kern w:val="0"/>
                <w:sz w:val="20"/>
                <w:szCs w:val="20"/>
              </w:rPr>
              <w:t>2018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</w:t>
            </w:r>
            <w:r w:rsidR="00A4689C">
              <w:rPr>
                <w:rFonts w:ascii="宋体" w:hAnsi="宋体" w:cs="宋体" w:hint="eastAsia"/>
                <w:kern w:val="0"/>
                <w:sz w:val="20"/>
                <w:szCs w:val="20"/>
              </w:rPr>
              <w:t>1-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 w:rsidR="00A4689C"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月</w:t>
            </w:r>
          </w:p>
        </w:tc>
      </w:tr>
      <w:tr w:rsidR="007D1A6B" w:rsidRPr="00146AAD" w:rsidTr="002D0C55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D1A6B" w:rsidRPr="00146AAD" w:rsidTr="002D0C55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D1A6B" w:rsidRPr="00146AAD" w:rsidTr="002D0C55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6D1942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  <w:r w:rsidR="007D1A6B">
              <w:rPr>
                <w:rFonts w:ascii="宋体" w:hAnsi="宋体" w:cs="宋体" w:hint="eastAsia"/>
                <w:kern w:val="0"/>
                <w:sz w:val="20"/>
                <w:szCs w:val="20"/>
              </w:rPr>
              <w:t>万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6D1942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  <w:r w:rsidR="007D1A6B">
              <w:rPr>
                <w:rFonts w:ascii="宋体" w:hAnsi="宋体" w:cs="宋体" w:hint="eastAsia"/>
                <w:kern w:val="0"/>
                <w:sz w:val="20"/>
                <w:szCs w:val="20"/>
              </w:rPr>
              <w:t>万</w:t>
            </w:r>
          </w:p>
        </w:tc>
      </w:tr>
      <w:tr w:rsidR="007D1A6B" w:rsidRPr="00146AAD" w:rsidTr="002D0C55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D1A6B" w:rsidRPr="00146AAD" w:rsidTr="002D0C55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D1A6B" w:rsidRPr="00146AAD" w:rsidTr="002D0C55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D1A6B" w:rsidRPr="00146AAD" w:rsidTr="002D0C55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经济效益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695B3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942" w:rsidRPr="006D1942" w:rsidRDefault="007D1A6B" w:rsidP="006D1942">
            <w:pPr>
              <w:spacing w:line="600" w:lineRule="exact"/>
              <w:ind w:firstLineChars="200" w:firstLine="400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  <w:p w:rsidR="007D1A6B" w:rsidRPr="006D1942" w:rsidRDefault="007D1A6B" w:rsidP="00695B3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7D1A6B" w:rsidRPr="00146AAD" w:rsidTr="002D0C55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D1A6B" w:rsidRPr="00146AAD" w:rsidTr="002D0C55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D1A6B" w:rsidRPr="00146AAD" w:rsidTr="002D0C55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社会效益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6D1942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较好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6D1942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6D1942">
              <w:rPr>
                <w:rFonts w:ascii="宋体" w:hAnsi="宋体" w:cs="宋体"/>
                <w:kern w:val="0"/>
                <w:sz w:val="20"/>
                <w:szCs w:val="20"/>
              </w:rPr>
              <w:t>全州未发生旅游安全生产责任事</w:t>
            </w:r>
            <w:r w:rsidRPr="006D1942">
              <w:rPr>
                <w:rFonts w:ascii="宋体" w:hAnsi="宋体" w:cs="宋体"/>
                <w:kern w:val="0"/>
                <w:sz w:val="20"/>
                <w:szCs w:val="20"/>
              </w:rPr>
              <w:lastRenderedPageBreak/>
              <w:t>故，安全生产形势保持稳定。</w:t>
            </w:r>
          </w:p>
        </w:tc>
      </w:tr>
      <w:tr w:rsidR="007D1A6B" w:rsidRPr="00146AAD" w:rsidTr="002D0C55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D1A6B" w:rsidRPr="00146AAD" w:rsidTr="002D0C55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D1A6B" w:rsidRPr="00146AAD" w:rsidTr="002D0C55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生态效益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D1A6B" w:rsidRPr="00146AAD" w:rsidTr="002D0C55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D1A6B" w:rsidRPr="00146AAD" w:rsidTr="002D0C55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D1A6B" w:rsidRPr="00146AAD" w:rsidTr="002D0C55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可持续影响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Theme="minorHAnsi" w:cs="宋体" w:hint="eastAsia"/>
                <w:kern w:val="0"/>
                <w:sz w:val="20"/>
                <w:szCs w:val="20"/>
              </w:rPr>
              <w:t>促进旅游业健康均衡可持续发展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Theme="minorHAnsi" w:cs="宋体" w:hint="eastAsia"/>
                <w:kern w:val="0"/>
                <w:sz w:val="20"/>
                <w:szCs w:val="20"/>
              </w:rPr>
              <w:t>中长期</w:t>
            </w:r>
          </w:p>
        </w:tc>
      </w:tr>
      <w:tr w:rsidR="007D1A6B" w:rsidRPr="00146AAD" w:rsidTr="002D0C55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D1A6B" w:rsidRPr="00146AAD" w:rsidTr="002D0C55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D1A6B" w:rsidRPr="00146AAD" w:rsidTr="002D0C55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A6B" w:rsidRPr="00146AAD" w:rsidRDefault="007D1A6B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D1942" w:rsidRPr="00146AAD" w:rsidTr="002D0C55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942" w:rsidRPr="00146AAD" w:rsidRDefault="006D1942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942" w:rsidRPr="00146AAD" w:rsidRDefault="006D1942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满意度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942" w:rsidRPr="00146AAD" w:rsidRDefault="006D1942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942" w:rsidRPr="00146AAD" w:rsidRDefault="006D1942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942" w:rsidRPr="00146AAD" w:rsidRDefault="006D1942" w:rsidP="00F4054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满意率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942" w:rsidRPr="00146AAD" w:rsidRDefault="006D1942" w:rsidP="00F4054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100%</w:t>
            </w:r>
          </w:p>
        </w:tc>
      </w:tr>
      <w:tr w:rsidR="006D1942" w:rsidRPr="00146AAD" w:rsidTr="002D0C55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942" w:rsidRPr="00146AAD" w:rsidRDefault="006D1942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942" w:rsidRPr="00146AAD" w:rsidRDefault="006D1942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942" w:rsidRPr="00146AAD" w:rsidRDefault="006D1942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942" w:rsidRPr="00146AAD" w:rsidRDefault="006D1942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942" w:rsidRPr="00146AAD" w:rsidRDefault="006D1942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942" w:rsidRPr="00146AAD" w:rsidRDefault="006D1942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D1942" w:rsidRPr="00146AAD" w:rsidTr="002D0C55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942" w:rsidRPr="00146AAD" w:rsidRDefault="006D1942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942" w:rsidRPr="00146AAD" w:rsidRDefault="006D1942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942" w:rsidRPr="00146AAD" w:rsidRDefault="006D1942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942" w:rsidRPr="00146AAD" w:rsidRDefault="006D1942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942" w:rsidRPr="00146AAD" w:rsidRDefault="006D1942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942" w:rsidRPr="00146AAD" w:rsidRDefault="006D1942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D1942" w:rsidRPr="00146AAD" w:rsidTr="002D0C55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942" w:rsidRPr="00146AAD" w:rsidRDefault="006D1942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942" w:rsidRPr="00146AAD" w:rsidRDefault="006D1942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942" w:rsidRPr="00146AAD" w:rsidRDefault="006D1942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942" w:rsidRPr="00146AAD" w:rsidRDefault="006D1942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942" w:rsidRPr="00146AAD" w:rsidRDefault="006D1942" w:rsidP="002D0C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942" w:rsidRPr="00146AAD" w:rsidRDefault="006D1942" w:rsidP="002D0C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6637D9" w:rsidRDefault="006637D9" w:rsidP="006D1942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  <w:u w:val="single"/>
        </w:rPr>
      </w:pPr>
    </w:p>
    <w:sectPr w:rsidR="006637D9" w:rsidSect="0056390D">
      <w:footerReference w:type="default" r:id="rId7"/>
      <w:pgSz w:w="11906" w:h="16838"/>
      <w:pgMar w:top="1440" w:right="1558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4687" w:rsidRDefault="00874687" w:rsidP="00E769FE">
      <w:r>
        <w:separator/>
      </w:r>
    </w:p>
  </w:endnote>
  <w:endnote w:type="continuationSeparator" w:id="1">
    <w:p w:rsidR="00874687" w:rsidRDefault="00874687" w:rsidP="00E769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华文中宋">
    <w:altName w:val="微软雅黑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2003363"/>
      <w:docPartObj>
        <w:docPartGallery w:val="Page Numbers (Bottom of Page)"/>
        <w:docPartUnique/>
      </w:docPartObj>
    </w:sdtPr>
    <w:sdtContent>
      <w:p w:rsidR="00A618A2" w:rsidRDefault="00501D16">
        <w:pPr>
          <w:pStyle w:val="af1"/>
          <w:jc w:val="center"/>
        </w:pPr>
        <w:fldSimple w:instr="PAGE   \* MERGEFORMAT">
          <w:r w:rsidR="00446B04" w:rsidRPr="00446B04">
            <w:rPr>
              <w:noProof/>
              <w:lang w:val="zh-CN"/>
            </w:rPr>
            <w:t>6</w:t>
          </w:r>
        </w:fldSimple>
      </w:p>
    </w:sdtContent>
  </w:sdt>
  <w:p w:rsidR="00A618A2" w:rsidRDefault="00A618A2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4687" w:rsidRDefault="00874687" w:rsidP="00E769FE">
      <w:r>
        <w:separator/>
      </w:r>
    </w:p>
  </w:footnote>
  <w:footnote w:type="continuationSeparator" w:id="1">
    <w:p w:rsidR="00874687" w:rsidRDefault="00874687" w:rsidP="00E769F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252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A6457"/>
    <w:rsid w:val="00027F35"/>
    <w:rsid w:val="00056465"/>
    <w:rsid w:val="000A1188"/>
    <w:rsid w:val="000B6566"/>
    <w:rsid w:val="00121AE4"/>
    <w:rsid w:val="00146AAD"/>
    <w:rsid w:val="00161F80"/>
    <w:rsid w:val="0017323B"/>
    <w:rsid w:val="00196A6D"/>
    <w:rsid w:val="001A4B19"/>
    <w:rsid w:val="001B3A40"/>
    <w:rsid w:val="001C6D29"/>
    <w:rsid w:val="001D7107"/>
    <w:rsid w:val="00216E22"/>
    <w:rsid w:val="00230CD5"/>
    <w:rsid w:val="002574E5"/>
    <w:rsid w:val="002B5725"/>
    <w:rsid w:val="002C002F"/>
    <w:rsid w:val="002C2A5C"/>
    <w:rsid w:val="002F1782"/>
    <w:rsid w:val="00334EDF"/>
    <w:rsid w:val="00375201"/>
    <w:rsid w:val="003908B7"/>
    <w:rsid w:val="003D6BC7"/>
    <w:rsid w:val="003F7F1C"/>
    <w:rsid w:val="004366A8"/>
    <w:rsid w:val="00444ADB"/>
    <w:rsid w:val="00446B04"/>
    <w:rsid w:val="00495303"/>
    <w:rsid w:val="004C55F7"/>
    <w:rsid w:val="00501D16"/>
    <w:rsid w:val="00502BA7"/>
    <w:rsid w:val="0051218E"/>
    <w:rsid w:val="005162F1"/>
    <w:rsid w:val="00535153"/>
    <w:rsid w:val="0054350A"/>
    <w:rsid w:val="00551212"/>
    <w:rsid w:val="00554F82"/>
    <w:rsid w:val="0056390D"/>
    <w:rsid w:val="005660E4"/>
    <w:rsid w:val="005719B0"/>
    <w:rsid w:val="005C45D9"/>
    <w:rsid w:val="005D10D6"/>
    <w:rsid w:val="00602464"/>
    <w:rsid w:val="006024A2"/>
    <w:rsid w:val="006075AD"/>
    <w:rsid w:val="00627792"/>
    <w:rsid w:val="00645921"/>
    <w:rsid w:val="006637D9"/>
    <w:rsid w:val="00695B37"/>
    <w:rsid w:val="006B3352"/>
    <w:rsid w:val="006C644B"/>
    <w:rsid w:val="006C72CE"/>
    <w:rsid w:val="006D1942"/>
    <w:rsid w:val="006E6BB4"/>
    <w:rsid w:val="007A4A73"/>
    <w:rsid w:val="007C659D"/>
    <w:rsid w:val="007D1A6B"/>
    <w:rsid w:val="007E1D76"/>
    <w:rsid w:val="00805605"/>
    <w:rsid w:val="008405E1"/>
    <w:rsid w:val="00852EF0"/>
    <w:rsid w:val="00855E3A"/>
    <w:rsid w:val="008631FF"/>
    <w:rsid w:val="00874687"/>
    <w:rsid w:val="008823A4"/>
    <w:rsid w:val="00886725"/>
    <w:rsid w:val="008D66A2"/>
    <w:rsid w:val="00922CB9"/>
    <w:rsid w:val="009254A3"/>
    <w:rsid w:val="00942BBF"/>
    <w:rsid w:val="009734B4"/>
    <w:rsid w:val="009D5EDB"/>
    <w:rsid w:val="009E58D6"/>
    <w:rsid w:val="009E5CD9"/>
    <w:rsid w:val="00A06456"/>
    <w:rsid w:val="00A200FC"/>
    <w:rsid w:val="00A26421"/>
    <w:rsid w:val="00A4293B"/>
    <w:rsid w:val="00A4689C"/>
    <w:rsid w:val="00A60DF7"/>
    <w:rsid w:val="00A618A2"/>
    <w:rsid w:val="00A64344"/>
    <w:rsid w:val="00A67D50"/>
    <w:rsid w:val="00A8691A"/>
    <w:rsid w:val="00AB6BED"/>
    <w:rsid w:val="00AC1946"/>
    <w:rsid w:val="00AC7D97"/>
    <w:rsid w:val="00B13541"/>
    <w:rsid w:val="00B40063"/>
    <w:rsid w:val="00B41F61"/>
    <w:rsid w:val="00BA46E6"/>
    <w:rsid w:val="00BC5F8C"/>
    <w:rsid w:val="00BE2392"/>
    <w:rsid w:val="00C55896"/>
    <w:rsid w:val="00C56C72"/>
    <w:rsid w:val="00CA1CAE"/>
    <w:rsid w:val="00CA6457"/>
    <w:rsid w:val="00CD259E"/>
    <w:rsid w:val="00D01ABE"/>
    <w:rsid w:val="00D17F2E"/>
    <w:rsid w:val="00D30354"/>
    <w:rsid w:val="00D648BD"/>
    <w:rsid w:val="00D953B0"/>
    <w:rsid w:val="00DA7BF6"/>
    <w:rsid w:val="00DB3616"/>
    <w:rsid w:val="00DB652D"/>
    <w:rsid w:val="00DC5DE0"/>
    <w:rsid w:val="00DF42A0"/>
    <w:rsid w:val="00E14202"/>
    <w:rsid w:val="00E20D93"/>
    <w:rsid w:val="00E4565A"/>
    <w:rsid w:val="00E769FE"/>
    <w:rsid w:val="00E83ACC"/>
    <w:rsid w:val="00EA104A"/>
    <w:rsid w:val="00EA2CBE"/>
    <w:rsid w:val="00EE503B"/>
    <w:rsid w:val="00F32FEE"/>
    <w:rsid w:val="00F45820"/>
    <w:rsid w:val="00F508AD"/>
    <w:rsid w:val="00F74849"/>
    <w:rsid w:val="00FA2F16"/>
    <w:rsid w:val="00FB10BB"/>
    <w:rsid w:val="00FD4F16"/>
    <w:rsid w:val="00FE0925"/>
    <w:rsid w:val="00FF3D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9FE"/>
    <w:pPr>
      <w:widowControl w:val="0"/>
      <w:spacing w:after="0" w:line="240" w:lineRule="auto"/>
      <w:jc w:val="both"/>
    </w:pPr>
    <w:rPr>
      <w:rFonts w:ascii="Times New Roman" w:eastAsia="宋体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5162F1"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5162F1"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5162F1"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5162F1"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5162F1"/>
    <w:pPr>
      <w:widowControl/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5162F1"/>
    <w:pPr>
      <w:widowControl/>
      <w:spacing w:before="240" w:after="6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5162F1"/>
    <w:pPr>
      <w:widowControl/>
      <w:spacing w:before="240" w:after="6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5162F1"/>
    <w:pPr>
      <w:widowControl/>
      <w:spacing w:before="240" w:after="6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5162F1"/>
    <w:pPr>
      <w:widowControl/>
      <w:spacing w:before="240" w:after="6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5162F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5162F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5162F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5162F1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5162F1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5162F1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5162F1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5162F1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5162F1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Char"/>
    <w:uiPriority w:val="10"/>
    <w:qFormat/>
    <w:rsid w:val="005162F1"/>
    <w:pPr>
      <w:widowControl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5162F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4">
    <w:name w:val="Subtitle"/>
    <w:basedOn w:val="a"/>
    <w:next w:val="a"/>
    <w:link w:val="Char0"/>
    <w:uiPriority w:val="11"/>
    <w:qFormat/>
    <w:rsid w:val="005162F1"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type="character" w:customStyle="1" w:styleId="Char0">
    <w:name w:val="副标题 Char"/>
    <w:basedOn w:val="a0"/>
    <w:link w:val="a4"/>
    <w:uiPriority w:val="11"/>
    <w:rsid w:val="005162F1"/>
    <w:rPr>
      <w:rFonts w:asciiTheme="majorHAnsi" w:eastAsiaTheme="majorEastAsia" w:hAnsiTheme="majorHAnsi"/>
      <w:sz w:val="24"/>
      <w:szCs w:val="24"/>
    </w:rPr>
  </w:style>
  <w:style w:type="character" w:styleId="a5">
    <w:name w:val="Strong"/>
    <w:basedOn w:val="a0"/>
    <w:qFormat/>
    <w:rsid w:val="005162F1"/>
    <w:rPr>
      <w:b/>
      <w:bCs/>
    </w:rPr>
  </w:style>
  <w:style w:type="character" w:styleId="a6">
    <w:name w:val="Emphasis"/>
    <w:basedOn w:val="a0"/>
    <w:uiPriority w:val="20"/>
    <w:qFormat/>
    <w:rsid w:val="005162F1"/>
    <w:rPr>
      <w:rFonts w:asciiTheme="minorHAnsi" w:hAnsiTheme="minorHAnsi"/>
      <w:b/>
      <w:i/>
      <w:iCs/>
    </w:rPr>
  </w:style>
  <w:style w:type="paragraph" w:styleId="a7">
    <w:name w:val="No Spacing"/>
    <w:basedOn w:val="a"/>
    <w:uiPriority w:val="1"/>
    <w:qFormat/>
    <w:rsid w:val="005162F1"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a8">
    <w:name w:val="List Paragraph"/>
    <w:basedOn w:val="a"/>
    <w:uiPriority w:val="34"/>
    <w:qFormat/>
    <w:rsid w:val="005162F1"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styleId="a9">
    <w:name w:val="Quote"/>
    <w:basedOn w:val="a"/>
    <w:next w:val="a"/>
    <w:link w:val="Char1"/>
    <w:uiPriority w:val="29"/>
    <w:qFormat/>
    <w:rsid w:val="005162F1"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type="character" w:customStyle="1" w:styleId="Char1">
    <w:name w:val="引用 Char"/>
    <w:basedOn w:val="a0"/>
    <w:link w:val="a9"/>
    <w:uiPriority w:val="29"/>
    <w:rsid w:val="005162F1"/>
    <w:rPr>
      <w:i/>
      <w:sz w:val="24"/>
      <w:szCs w:val="24"/>
    </w:rPr>
  </w:style>
  <w:style w:type="paragraph" w:styleId="aa">
    <w:name w:val="Intense Quote"/>
    <w:basedOn w:val="a"/>
    <w:next w:val="a"/>
    <w:link w:val="Char2"/>
    <w:uiPriority w:val="30"/>
    <w:qFormat/>
    <w:rsid w:val="005162F1"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type="character" w:customStyle="1" w:styleId="Char2">
    <w:name w:val="明显引用 Char"/>
    <w:basedOn w:val="a0"/>
    <w:link w:val="aa"/>
    <w:uiPriority w:val="30"/>
    <w:rsid w:val="005162F1"/>
    <w:rPr>
      <w:b/>
      <w:i/>
      <w:sz w:val="24"/>
    </w:rPr>
  </w:style>
  <w:style w:type="character" w:styleId="ab">
    <w:name w:val="Subtle Emphasis"/>
    <w:uiPriority w:val="19"/>
    <w:qFormat/>
    <w:rsid w:val="005162F1"/>
    <w:rPr>
      <w:i/>
      <w:color w:val="5A5A5A" w:themeColor="text1" w:themeTint="A5"/>
    </w:rPr>
  </w:style>
  <w:style w:type="character" w:styleId="ac">
    <w:name w:val="Intense Emphasis"/>
    <w:basedOn w:val="a0"/>
    <w:uiPriority w:val="21"/>
    <w:qFormat/>
    <w:rsid w:val="005162F1"/>
    <w:rPr>
      <w:b/>
      <w:i/>
      <w:sz w:val="24"/>
      <w:szCs w:val="24"/>
      <w:u w:val="single"/>
    </w:rPr>
  </w:style>
  <w:style w:type="character" w:styleId="ad">
    <w:name w:val="Subtle Reference"/>
    <w:basedOn w:val="a0"/>
    <w:uiPriority w:val="31"/>
    <w:qFormat/>
    <w:rsid w:val="005162F1"/>
    <w:rPr>
      <w:sz w:val="24"/>
      <w:szCs w:val="24"/>
      <w:u w:val="single"/>
    </w:rPr>
  </w:style>
  <w:style w:type="character" w:styleId="ae">
    <w:name w:val="Intense Reference"/>
    <w:basedOn w:val="a0"/>
    <w:uiPriority w:val="32"/>
    <w:qFormat/>
    <w:rsid w:val="005162F1"/>
    <w:rPr>
      <w:b/>
      <w:sz w:val="24"/>
      <w:u w:val="single"/>
    </w:rPr>
  </w:style>
  <w:style w:type="character" w:styleId="af">
    <w:name w:val="Book Title"/>
    <w:basedOn w:val="a0"/>
    <w:uiPriority w:val="33"/>
    <w:qFormat/>
    <w:rsid w:val="005162F1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5162F1"/>
    <w:pPr>
      <w:outlineLvl w:val="9"/>
    </w:pPr>
    <w:rPr>
      <w:lang w:eastAsia="en-US" w:bidi="en-US"/>
    </w:rPr>
  </w:style>
  <w:style w:type="paragraph" w:styleId="af0">
    <w:name w:val="header"/>
    <w:basedOn w:val="a"/>
    <w:link w:val="Char3"/>
    <w:uiPriority w:val="99"/>
    <w:unhideWhenUsed/>
    <w:rsid w:val="00E769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3">
    <w:name w:val="页眉 Char"/>
    <w:basedOn w:val="a0"/>
    <w:link w:val="af0"/>
    <w:uiPriority w:val="99"/>
    <w:rsid w:val="00E769FE"/>
    <w:rPr>
      <w:rFonts w:ascii="Calibri" w:eastAsia="宋体" w:hAnsi="Calibri"/>
      <w:kern w:val="2"/>
      <w:sz w:val="18"/>
      <w:szCs w:val="18"/>
    </w:rPr>
  </w:style>
  <w:style w:type="paragraph" w:styleId="af1">
    <w:name w:val="footer"/>
    <w:basedOn w:val="a"/>
    <w:link w:val="Char4"/>
    <w:uiPriority w:val="99"/>
    <w:unhideWhenUsed/>
    <w:rsid w:val="00E769FE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4">
    <w:name w:val="页脚 Char"/>
    <w:basedOn w:val="a0"/>
    <w:link w:val="af1"/>
    <w:uiPriority w:val="99"/>
    <w:rsid w:val="00E769FE"/>
    <w:rPr>
      <w:rFonts w:ascii="Calibri" w:eastAsia="宋体" w:hAnsi="Calibri"/>
      <w:kern w:val="2"/>
      <w:sz w:val="18"/>
      <w:szCs w:val="18"/>
    </w:rPr>
  </w:style>
  <w:style w:type="paragraph" w:styleId="af2">
    <w:name w:val="Balloon Text"/>
    <w:basedOn w:val="a"/>
    <w:link w:val="Char5"/>
    <w:uiPriority w:val="99"/>
    <w:semiHidden/>
    <w:unhideWhenUsed/>
    <w:rsid w:val="005719B0"/>
    <w:rPr>
      <w:sz w:val="18"/>
      <w:szCs w:val="18"/>
    </w:rPr>
  </w:style>
  <w:style w:type="character" w:customStyle="1" w:styleId="Char5">
    <w:name w:val="批注框文本 Char"/>
    <w:basedOn w:val="a0"/>
    <w:link w:val="af2"/>
    <w:uiPriority w:val="99"/>
    <w:semiHidden/>
    <w:rsid w:val="005719B0"/>
    <w:rPr>
      <w:rFonts w:ascii="Times New Roman" w:eastAsia="宋体" w:hAnsi="Times New Roman"/>
      <w:kern w:val="2"/>
      <w:sz w:val="18"/>
      <w:szCs w:val="18"/>
    </w:rPr>
  </w:style>
  <w:style w:type="paragraph" w:styleId="af3">
    <w:name w:val="Normal (Web)"/>
    <w:basedOn w:val="a"/>
    <w:uiPriority w:val="99"/>
    <w:semiHidden/>
    <w:unhideWhenUsed/>
    <w:rsid w:val="00FD4F1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9FE"/>
    <w:pPr>
      <w:widowControl w:val="0"/>
      <w:spacing w:after="0" w:line="240" w:lineRule="auto"/>
      <w:jc w:val="both"/>
    </w:pPr>
    <w:rPr>
      <w:rFonts w:ascii="Times New Roman" w:eastAsia="宋体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5162F1"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5162F1"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5162F1"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5162F1"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5162F1"/>
    <w:pPr>
      <w:widowControl/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5162F1"/>
    <w:pPr>
      <w:widowControl/>
      <w:spacing w:before="240" w:after="6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5162F1"/>
    <w:pPr>
      <w:widowControl/>
      <w:spacing w:before="240" w:after="6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5162F1"/>
    <w:pPr>
      <w:widowControl/>
      <w:spacing w:before="240" w:after="6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5162F1"/>
    <w:pPr>
      <w:widowControl/>
      <w:spacing w:before="240" w:after="6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5162F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5162F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5162F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5162F1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5162F1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5162F1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5162F1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5162F1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5162F1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Char"/>
    <w:uiPriority w:val="10"/>
    <w:qFormat/>
    <w:rsid w:val="005162F1"/>
    <w:pPr>
      <w:widowControl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5162F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4">
    <w:name w:val="Subtitle"/>
    <w:basedOn w:val="a"/>
    <w:next w:val="a"/>
    <w:link w:val="Char0"/>
    <w:uiPriority w:val="11"/>
    <w:qFormat/>
    <w:rsid w:val="005162F1"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type="character" w:customStyle="1" w:styleId="Char0">
    <w:name w:val="副标题 Char"/>
    <w:basedOn w:val="a0"/>
    <w:link w:val="a4"/>
    <w:uiPriority w:val="11"/>
    <w:rsid w:val="005162F1"/>
    <w:rPr>
      <w:rFonts w:asciiTheme="majorHAnsi" w:eastAsiaTheme="majorEastAsia" w:hAnsiTheme="majorHAnsi"/>
      <w:sz w:val="24"/>
      <w:szCs w:val="24"/>
    </w:rPr>
  </w:style>
  <w:style w:type="character" w:styleId="a5">
    <w:name w:val="Strong"/>
    <w:basedOn w:val="a0"/>
    <w:qFormat/>
    <w:rsid w:val="005162F1"/>
    <w:rPr>
      <w:b/>
      <w:bCs/>
    </w:rPr>
  </w:style>
  <w:style w:type="character" w:styleId="a6">
    <w:name w:val="Emphasis"/>
    <w:basedOn w:val="a0"/>
    <w:uiPriority w:val="20"/>
    <w:qFormat/>
    <w:rsid w:val="005162F1"/>
    <w:rPr>
      <w:rFonts w:asciiTheme="minorHAnsi" w:hAnsiTheme="minorHAnsi"/>
      <w:b/>
      <w:i/>
      <w:iCs/>
    </w:rPr>
  </w:style>
  <w:style w:type="paragraph" w:styleId="a7">
    <w:name w:val="No Spacing"/>
    <w:basedOn w:val="a"/>
    <w:uiPriority w:val="1"/>
    <w:qFormat/>
    <w:rsid w:val="005162F1"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a8">
    <w:name w:val="List Paragraph"/>
    <w:basedOn w:val="a"/>
    <w:uiPriority w:val="34"/>
    <w:qFormat/>
    <w:rsid w:val="005162F1"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styleId="a9">
    <w:name w:val="Quote"/>
    <w:basedOn w:val="a"/>
    <w:next w:val="a"/>
    <w:link w:val="Char1"/>
    <w:uiPriority w:val="29"/>
    <w:qFormat/>
    <w:rsid w:val="005162F1"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type="character" w:customStyle="1" w:styleId="Char1">
    <w:name w:val="引用 Char"/>
    <w:basedOn w:val="a0"/>
    <w:link w:val="a9"/>
    <w:uiPriority w:val="29"/>
    <w:rsid w:val="005162F1"/>
    <w:rPr>
      <w:i/>
      <w:sz w:val="24"/>
      <w:szCs w:val="24"/>
    </w:rPr>
  </w:style>
  <w:style w:type="paragraph" w:styleId="aa">
    <w:name w:val="Intense Quote"/>
    <w:basedOn w:val="a"/>
    <w:next w:val="a"/>
    <w:link w:val="Char2"/>
    <w:uiPriority w:val="30"/>
    <w:qFormat/>
    <w:rsid w:val="005162F1"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type="character" w:customStyle="1" w:styleId="Char2">
    <w:name w:val="明显引用 Char"/>
    <w:basedOn w:val="a0"/>
    <w:link w:val="aa"/>
    <w:uiPriority w:val="30"/>
    <w:rsid w:val="005162F1"/>
    <w:rPr>
      <w:b/>
      <w:i/>
      <w:sz w:val="24"/>
    </w:rPr>
  </w:style>
  <w:style w:type="character" w:styleId="ab">
    <w:name w:val="Subtle Emphasis"/>
    <w:uiPriority w:val="19"/>
    <w:qFormat/>
    <w:rsid w:val="005162F1"/>
    <w:rPr>
      <w:i/>
      <w:color w:val="5A5A5A" w:themeColor="text1" w:themeTint="A5"/>
    </w:rPr>
  </w:style>
  <w:style w:type="character" w:styleId="ac">
    <w:name w:val="Intense Emphasis"/>
    <w:basedOn w:val="a0"/>
    <w:uiPriority w:val="21"/>
    <w:qFormat/>
    <w:rsid w:val="005162F1"/>
    <w:rPr>
      <w:b/>
      <w:i/>
      <w:sz w:val="24"/>
      <w:szCs w:val="24"/>
      <w:u w:val="single"/>
    </w:rPr>
  </w:style>
  <w:style w:type="character" w:styleId="ad">
    <w:name w:val="Subtle Reference"/>
    <w:basedOn w:val="a0"/>
    <w:uiPriority w:val="31"/>
    <w:qFormat/>
    <w:rsid w:val="005162F1"/>
    <w:rPr>
      <w:sz w:val="24"/>
      <w:szCs w:val="24"/>
      <w:u w:val="single"/>
    </w:rPr>
  </w:style>
  <w:style w:type="character" w:styleId="ae">
    <w:name w:val="Intense Reference"/>
    <w:basedOn w:val="a0"/>
    <w:uiPriority w:val="32"/>
    <w:qFormat/>
    <w:rsid w:val="005162F1"/>
    <w:rPr>
      <w:b/>
      <w:sz w:val="24"/>
      <w:u w:val="single"/>
    </w:rPr>
  </w:style>
  <w:style w:type="character" w:styleId="af">
    <w:name w:val="Book Title"/>
    <w:basedOn w:val="a0"/>
    <w:uiPriority w:val="33"/>
    <w:qFormat/>
    <w:rsid w:val="005162F1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5162F1"/>
    <w:pPr>
      <w:outlineLvl w:val="9"/>
    </w:pPr>
    <w:rPr>
      <w:lang w:eastAsia="en-US" w:bidi="en-US"/>
    </w:rPr>
  </w:style>
  <w:style w:type="paragraph" w:styleId="af0">
    <w:name w:val="header"/>
    <w:basedOn w:val="a"/>
    <w:link w:val="Char3"/>
    <w:uiPriority w:val="99"/>
    <w:unhideWhenUsed/>
    <w:rsid w:val="00E769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3">
    <w:name w:val="页眉 Char"/>
    <w:basedOn w:val="a0"/>
    <w:link w:val="af0"/>
    <w:uiPriority w:val="99"/>
    <w:rsid w:val="00E769FE"/>
    <w:rPr>
      <w:rFonts w:ascii="Calibri" w:eastAsia="宋体" w:hAnsi="Calibri"/>
      <w:kern w:val="2"/>
      <w:sz w:val="18"/>
      <w:szCs w:val="18"/>
    </w:rPr>
  </w:style>
  <w:style w:type="paragraph" w:styleId="af1">
    <w:name w:val="footer"/>
    <w:basedOn w:val="a"/>
    <w:link w:val="Char4"/>
    <w:uiPriority w:val="99"/>
    <w:unhideWhenUsed/>
    <w:rsid w:val="00E769FE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4">
    <w:name w:val="页脚 Char"/>
    <w:basedOn w:val="a0"/>
    <w:link w:val="af1"/>
    <w:uiPriority w:val="99"/>
    <w:rsid w:val="00E769FE"/>
    <w:rPr>
      <w:rFonts w:ascii="Calibri" w:eastAsia="宋体" w:hAnsi="Calibri"/>
      <w:kern w:val="2"/>
      <w:sz w:val="18"/>
      <w:szCs w:val="18"/>
    </w:rPr>
  </w:style>
  <w:style w:type="paragraph" w:styleId="af2">
    <w:name w:val="Balloon Text"/>
    <w:basedOn w:val="a"/>
    <w:link w:val="Char5"/>
    <w:uiPriority w:val="99"/>
    <w:semiHidden/>
    <w:unhideWhenUsed/>
    <w:rsid w:val="005719B0"/>
    <w:rPr>
      <w:sz w:val="18"/>
      <w:szCs w:val="18"/>
    </w:rPr>
  </w:style>
  <w:style w:type="character" w:customStyle="1" w:styleId="Char5">
    <w:name w:val="批注框文本 Char"/>
    <w:basedOn w:val="a0"/>
    <w:link w:val="af2"/>
    <w:uiPriority w:val="99"/>
    <w:semiHidden/>
    <w:rsid w:val="005719B0"/>
    <w:rPr>
      <w:rFonts w:ascii="Times New Roman" w:eastAsia="宋体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3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557ED-CEA6-4233-846D-264F03E6E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8</Pages>
  <Words>556</Words>
  <Characters>3170</Characters>
  <Application>Microsoft Office Word</Application>
  <DocSecurity>0</DocSecurity>
  <Lines>26</Lines>
  <Paragraphs>7</Paragraphs>
  <ScaleCrop>false</ScaleCrop>
  <Company/>
  <LinksUpToDate>false</LinksUpToDate>
  <CharactersWithSpaces>3719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 恺（预算处）</dc:creator>
  <cp:keywords/>
  <dc:description/>
  <cp:lastModifiedBy>bzlyjcws02</cp:lastModifiedBy>
  <cp:revision>90</cp:revision>
  <cp:lastPrinted>2018-12-31T10:56:00Z</cp:lastPrinted>
  <dcterms:created xsi:type="dcterms:W3CDTF">2018-08-15T02:06:00Z</dcterms:created>
  <dcterms:modified xsi:type="dcterms:W3CDTF">2019-02-14T10:27:00Z</dcterms:modified>
</cp:coreProperties>
</file>