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eastAsia="仿宋"/>
          <w:kern w:val="0"/>
          <w:sz w:val="32"/>
          <w:szCs w:val="32"/>
        </w:rPr>
        <w:t>附件2：</w:t>
      </w: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b/>
          <w:kern w:val="0"/>
          <w:sz w:val="48"/>
          <w:szCs w:val="48"/>
        </w:rPr>
      </w:pPr>
      <w:r>
        <w:rPr>
          <w:rFonts w:eastAsia="方正小标宋_GBK"/>
          <w:b/>
          <w:kern w:val="0"/>
          <w:sz w:val="48"/>
          <w:szCs w:val="48"/>
        </w:rPr>
        <w:t>巴音郭楞职业技术学院</w:t>
      </w:r>
    </w:p>
    <w:p>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（2018年度）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项目名称：天然气采暖补贴</w:t>
      </w:r>
    </w:p>
    <w:p>
      <w:pPr>
        <w:spacing w:line="700" w:lineRule="exact"/>
        <w:jc w:val="left"/>
        <w:rPr>
          <w:rFonts w:eastAsia="仿宋_GB2312"/>
          <w:kern w:val="0"/>
          <w:sz w:val="36"/>
          <w:szCs w:val="36"/>
        </w:rPr>
      </w:pPr>
      <w:r>
        <w:rPr>
          <w:rFonts w:eastAsia="仿宋_GB2312"/>
          <w:kern w:val="0"/>
          <w:sz w:val="36"/>
          <w:szCs w:val="36"/>
        </w:rPr>
        <w:t>实施单位（公章）：巴音郭楞职业技术学院</w:t>
      </w:r>
    </w:p>
    <w:p>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pPr>
        <w:spacing w:line="700" w:lineRule="exact"/>
        <w:ind w:firstLine="849" w:firstLineChars="236"/>
        <w:jc w:val="left"/>
        <w:rPr>
          <w:rFonts w:eastAsia="仿宋_GB2312"/>
          <w:kern w:val="0"/>
          <w:sz w:val="36"/>
          <w:szCs w:val="36"/>
        </w:rPr>
      </w:pPr>
      <w:r>
        <w:rPr>
          <w:rFonts w:eastAsia="仿宋_GB2312"/>
          <w:kern w:val="0"/>
          <w:sz w:val="36"/>
          <w:szCs w:val="36"/>
        </w:rPr>
        <w:t>项目负责人（签章）：董雷</w:t>
      </w:r>
    </w:p>
    <w:p>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pPr>
        <w:spacing w:line="540" w:lineRule="exact"/>
        <w:jc w:val="center"/>
        <w:rPr>
          <w:rFonts w:eastAsia="仿宋_GB2312"/>
          <w:kern w:val="0"/>
          <w:sz w:val="30"/>
          <w:szCs w:val="30"/>
        </w:rPr>
      </w:pPr>
    </w:p>
    <w:p>
      <w:pPr>
        <w:spacing w:line="540" w:lineRule="exact"/>
        <w:rPr>
          <w:rStyle w:val="19"/>
          <w:rFonts w:eastAsia="黑体"/>
          <w:b w:val="0"/>
          <w:spacing w:val="-4"/>
          <w:sz w:val="32"/>
          <w:szCs w:val="32"/>
        </w:rPr>
      </w:pPr>
    </w:p>
    <w:p>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pPr>
        <w:spacing w:line="540" w:lineRule="exact"/>
        <w:ind w:firstLine="567"/>
        <w:rPr>
          <w:rStyle w:val="19"/>
          <w:rFonts w:eastAsia="仿宋"/>
          <w:spacing w:val="-4"/>
          <w:sz w:val="32"/>
          <w:szCs w:val="32"/>
        </w:rPr>
      </w:pPr>
      <w:r>
        <w:rPr>
          <w:rStyle w:val="19"/>
          <w:rFonts w:eastAsia="仿宋"/>
          <w:spacing w:val="-4"/>
          <w:sz w:val="32"/>
          <w:szCs w:val="32"/>
        </w:rPr>
        <w:t>（一）项目单位基本情况</w:t>
      </w:r>
    </w:p>
    <w:p>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pPr>
        <w:spacing w:line="540" w:lineRule="exact"/>
        <w:ind w:firstLine="640"/>
        <w:rPr>
          <w:rStyle w:val="19"/>
          <w:rFonts w:eastAsia="仿宋"/>
          <w:b w:val="0"/>
          <w:spacing w:val="-4"/>
          <w:sz w:val="32"/>
          <w:szCs w:val="32"/>
        </w:rPr>
      </w:pPr>
      <w:r>
        <w:rPr>
          <w:rFonts w:eastAsia="仿宋"/>
          <w:sz w:val="32"/>
          <w:szCs w:val="32"/>
        </w:rPr>
        <w:t>深入贯彻落实</w:t>
      </w:r>
      <w:r>
        <w:rPr>
          <w:rFonts w:hint="eastAsia" w:eastAsia="仿宋"/>
          <w:sz w:val="32"/>
          <w:szCs w:val="32"/>
          <w:lang w:val="en-US" w:eastAsia="zh-CN"/>
        </w:rPr>
        <w:t>党的</w:t>
      </w:r>
      <w:r>
        <w:rPr>
          <w:rFonts w:eastAsia="仿宋"/>
          <w:sz w:val="32"/>
          <w:szCs w:val="32"/>
        </w:rPr>
        <w:t>十九大</w:t>
      </w:r>
      <w:bookmarkStart w:id="0" w:name="_GoBack"/>
      <w:bookmarkEnd w:id="0"/>
      <w:r>
        <w:rPr>
          <w:rFonts w:eastAsia="仿宋"/>
          <w:sz w:val="32"/>
          <w:szCs w:val="32"/>
        </w:rPr>
        <w:t>精神，完善职业教育和培训体系，深化产教融合、校企合作。贯彻落实第六次全国对口支援新疆工作会议和自治区第九次党代会精神，加快发展新疆现代职业教育。紧扣立德树人根本任务，持续推进国语教育教学，坚持不懈传播马克思主义科学原理，不断提升学生思想水平、政治觉悟、道德水平、文化素养。</w:t>
      </w:r>
      <w:r>
        <w:rPr>
          <w:rFonts w:eastAsia="仿宋"/>
          <w:kern w:val="0"/>
          <w:sz w:val="32"/>
          <w:szCs w:val="32"/>
        </w:rPr>
        <w:t>本次支付</w:t>
      </w:r>
      <w:r>
        <w:rPr>
          <w:rFonts w:hint="eastAsia" w:eastAsia="仿宋"/>
          <w:kern w:val="0"/>
          <w:sz w:val="32"/>
          <w:szCs w:val="32"/>
        </w:rPr>
        <w:t>采暖费用100</w:t>
      </w:r>
      <w:r>
        <w:rPr>
          <w:rFonts w:eastAsia="仿宋"/>
          <w:kern w:val="0"/>
          <w:sz w:val="32"/>
          <w:szCs w:val="32"/>
        </w:rPr>
        <w:t>万元，为本级财政专项资金，用于</w:t>
      </w:r>
      <w:r>
        <w:rPr>
          <w:rFonts w:hint="eastAsia" w:eastAsia="仿宋"/>
          <w:kern w:val="0"/>
          <w:sz w:val="32"/>
          <w:szCs w:val="32"/>
        </w:rPr>
        <w:t>保障学院正常采暖需求</w:t>
      </w:r>
      <w:r>
        <w:rPr>
          <w:rFonts w:eastAsia="仿宋"/>
          <w:kern w:val="0"/>
          <w:sz w:val="32"/>
          <w:szCs w:val="32"/>
        </w:rPr>
        <w:t>。</w:t>
      </w:r>
    </w:p>
    <w:p>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该项目总投资100万元，全部为本级财政资金（教育费附加安排），支付100万元，用于支付为学院供热的昌晶热力公司天然气补助。</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pPr>
        <w:spacing w:line="540" w:lineRule="exact"/>
        <w:ind w:firstLine="579" w:firstLineChars="181"/>
        <w:rPr>
          <w:rFonts w:eastAsia="仿宋"/>
          <w:kern w:val="0"/>
          <w:sz w:val="32"/>
          <w:szCs w:val="32"/>
        </w:rPr>
      </w:pPr>
      <w:r>
        <w:rPr>
          <w:rFonts w:eastAsia="仿宋"/>
          <w:kern w:val="0"/>
          <w:sz w:val="32"/>
          <w:szCs w:val="32"/>
        </w:rPr>
        <w:t>本次支付100万元，为本级财政专项资金，用于天然气价格上涨后保证学院正常冬季供暖。</w:t>
      </w:r>
    </w:p>
    <w:p>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624" w:firstLineChars="200"/>
        <w:rPr>
          <w:rStyle w:val="19"/>
          <w:rFonts w:eastAsia="黑体"/>
          <w:b w:val="0"/>
          <w:spacing w:val="-4"/>
          <w:sz w:val="32"/>
          <w:szCs w:val="32"/>
        </w:rPr>
      </w:pPr>
      <w:r>
        <w:rPr>
          <w:rStyle w:val="19"/>
          <w:rFonts w:eastAsia="黑体"/>
          <w:b w:val="0"/>
          <w:spacing w:val="-4"/>
          <w:sz w:val="32"/>
          <w:szCs w:val="32"/>
        </w:rPr>
        <w:t>三、项目组织实施情况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（一）项目组织情况分析</w:t>
      </w:r>
    </w:p>
    <w:p>
      <w:pPr>
        <w:spacing w:line="360" w:lineRule="auto"/>
        <w:ind w:firstLine="624" w:firstLineChars="200"/>
        <w:rPr>
          <w:rStyle w:val="19"/>
          <w:rFonts w:eastAsia="仿宋"/>
          <w:b w:val="0"/>
          <w:spacing w:val="-4"/>
          <w:sz w:val="32"/>
          <w:szCs w:val="32"/>
        </w:rPr>
      </w:pPr>
      <w:r>
        <w:rPr>
          <w:rStyle w:val="19"/>
          <w:rFonts w:eastAsia="仿宋"/>
          <w:b w:val="0"/>
          <w:spacing w:val="-4"/>
          <w:sz w:val="32"/>
          <w:szCs w:val="32"/>
        </w:rPr>
        <w:t>学院2018年10月23日向巴州财政局递送《巴音郭楞职业技术学院关于申请天然气补助的报告》（巴职院发</w:t>
      </w:r>
      <w:r>
        <w:rPr>
          <w:rStyle w:val="19"/>
          <w:b w:val="0"/>
          <w:spacing w:val="-4"/>
          <w:sz w:val="32"/>
          <w:szCs w:val="32"/>
        </w:rPr>
        <w:t>[</w:t>
      </w:r>
      <w:r>
        <w:rPr>
          <w:rStyle w:val="19"/>
          <w:rFonts w:eastAsia="仿宋"/>
          <w:b w:val="0"/>
          <w:spacing w:val="-4"/>
          <w:sz w:val="32"/>
          <w:szCs w:val="32"/>
        </w:rPr>
        <w:t>2018</w:t>
      </w:r>
      <w:r>
        <w:rPr>
          <w:rStyle w:val="19"/>
          <w:b w:val="0"/>
          <w:spacing w:val="-4"/>
          <w:sz w:val="32"/>
          <w:szCs w:val="32"/>
        </w:rPr>
        <w:t>]</w:t>
      </w:r>
      <w:r>
        <w:rPr>
          <w:rStyle w:val="19"/>
          <w:rFonts w:eastAsia="仿宋"/>
          <w:b w:val="0"/>
          <w:spacing w:val="-4"/>
          <w:sz w:val="32"/>
          <w:szCs w:val="32"/>
        </w:rPr>
        <w:t>155号）,申请资金190万元。</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（二）项目管理情况分析</w:t>
      </w:r>
    </w:p>
    <w:p>
      <w:pPr>
        <w:spacing w:line="560" w:lineRule="exact"/>
        <w:ind w:firstLine="640" w:firstLineChars="200"/>
        <w:rPr>
          <w:rFonts w:eastAsia="仿宋"/>
          <w:sz w:val="32"/>
        </w:rPr>
      </w:pPr>
      <w:r>
        <w:rPr>
          <w:rFonts w:eastAsia="仿宋"/>
          <w:sz w:val="32"/>
        </w:rPr>
        <w:t>严格按照</w:t>
      </w:r>
      <w:r>
        <w:rPr>
          <w:rFonts w:hint="eastAsia" w:eastAsia="仿宋"/>
          <w:sz w:val="32"/>
        </w:rPr>
        <w:t>项目</w:t>
      </w:r>
      <w:r>
        <w:rPr>
          <w:rFonts w:eastAsia="仿宋"/>
          <w:sz w:val="32"/>
        </w:rPr>
        <w:t>资金管理办法和使用要求，切实加强项目监督、管理和计划执行，</w:t>
      </w:r>
      <w:r>
        <w:rPr>
          <w:rFonts w:hint="eastAsia" w:eastAsia="仿宋"/>
          <w:sz w:val="32"/>
        </w:rPr>
        <w:t>项目</w:t>
      </w:r>
      <w:r>
        <w:rPr>
          <w:rFonts w:eastAsia="仿宋"/>
          <w:sz w:val="32"/>
        </w:rPr>
        <w:t>资金一经下达，在规定工作日内保证资金用于</w:t>
      </w:r>
      <w:r>
        <w:rPr>
          <w:rFonts w:hint="eastAsia" w:eastAsia="仿宋"/>
          <w:sz w:val="32"/>
        </w:rPr>
        <w:t>项目内容</w:t>
      </w:r>
      <w:r>
        <w:rPr>
          <w:rFonts w:eastAsia="仿宋"/>
          <w:sz w:val="32"/>
        </w:rPr>
        <w:t>建设，形成</w:t>
      </w:r>
      <w:r>
        <w:rPr>
          <w:rFonts w:hint="eastAsia" w:eastAsia="仿宋"/>
          <w:sz w:val="32"/>
        </w:rPr>
        <w:t>绩效</w:t>
      </w:r>
      <w:r>
        <w:rPr>
          <w:rFonts w:eastAsia="仿宋"/>
          <w:sz w:val="32"/>
        </w:rPr>
        <w:t>工作量。坚决执行《巴音郭楞职业技术学院学院专项资金管理办法》，严禁将资金截留、挤占或挪作他用，项目建设所需其他资金通过学院自筹的方式解决，并确保足额及时到位，严格防范增加新的学院债务风险。</w:t>
      </w:r>
    </w:p>
    <w:p>
      <w:pPr>
        <w:spacing w:line="540" w:lineRule="exact"/>
        <w:ind w:firstLine="624" w:firstLineChars="200"/>
        <w:rPr>
          <w:rStyle w:val="19"/>
          <w:rFonts w:eastAsia="黑体"/>
        </w:rPr>
      </w:pPr>
      <w:r>
        <w:rPr>
          <w:rStyle w:val="19"/>
          <w:rFonts w:eastAsia="黑体"/>
          <w:b w:val="0"/>
          <w:spacing w:val="-4"/>
          <w:sz w:val="32"/>
          <w:szCs w:val="32"/>
        </w:rPr>
        <w:t>四、项目绩效情况</w:t>
      </w:r>
    </w:p>
    <w:p>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pPr>
        <w:spacing w:line="540" w:lineRule="exact"/>
        <w:ind w:firstLine="564" w:firstLineChars="181"/>
        <w:rPr>
          <w:rStyle w:val="19"/>
          <w:rFonts w:eastAsia="仿宋"/>
          <w:b w:val="0"/>
          <w:spacing w:val="-4"/>
          <w:sz w:val="32"/>
          <w:szCs w:val="32"/>
        </w:rPr>
      </w:pPr>
      <w:r>
        <w:rPr>
          <w:rFonts w:eastAsia="仿宋"/>
          <w:bCs/>
          <w:spacing w:val="-4"/>
          <w:sz w:val="32"/>
          <w:szCs w:val="32"/>
        </w:rPr>
        <w:t>保障学生在巴音郭楞职业技术学院上学能有一个好的办学环境、学校办学条件得到改善，为学生接受教育奠定良好的基础，其社会效益十分显著。</w:t>
      </w:r>
    </w:p>
    <w:p>
      <w:pPr>
        <w:numPr>
          <w:ilvl w:val="0"/>
          <w:numId w:val="1"/>
        </w:numPr>
        <w:spacing w:line="540" w:lineRule="exact"/>
        <w:ind w:firstLine="567" w:firstLineChars="181"/>
        <w:rPr>
          <w:rFonts w:eastAsia="仿宋"/>
          <w:b/>
          <w:spacing w:val="-4"/>
          <w:sz w:val="32"/>
          <w:szCs w:val="32"/>
        </w:rPr>
      </w:pPr>
      <w:r>
        <w:rPr>
          <w:rFonts w:eastAsia="仿宋"/>
          <w:b/>
          <w:spacing w:val="-4"/>
          <w:sz w:val="32"/>
          <w:szCs w:val="32"/>
        </w:rPr>
        <w:t>项目绩效目标未完成原因分析</w:t>
      </w:r>
    </w:p>
    <w:p>
      <w:pPr>
        <w:spacing w:line="540" w:lineRule="exact"/>
        <w:rPr>
          <w:rFonts w:eastAsia="仿宋"/>
          <w:b/>
          <w:spacing w:val="-4"/>
          <w:sz w:val="32"/>
          <w:szCs w:val="32"/>
        </w:rPr>
      </w:pPr>
      <w:r>
        <w:rPr>
          <w:rFonts w:eastAsia="仿宋"/>
          <w:bCs/>
          <w:spacing w:val="-4"/>
          <w:sz w:val="32"/>
          <w:szCs w:val="32"/>
        </w:rPr>
        <w:t>项目已完成。</w:t>
      </w:r>
    </w:p>
    <w:p>
      <w:pPr>
        <w:spacing w:line="540" w:lineRule="exact"/>
        <w:ind w:firstLine="640"/>
        <w:rPr>
          <w:rStyle w:val="19"/>
          <w:rFonts w:eastAsia="黑体"/>
          <w:b w:val="0"/>
          <w:spacing w:val="-4"/>
          <w:sz w:val="32"/>
          <w:szCs w:val="32"/>
        </w:rPr>
      </w:pPr>
      <w:r>
        <w:rPr>
          <w:rStyle w:val="19"/>
          <w:rFonts w:eastAsia="黑体"/>
          <w:b w:val="0"/>
          <w:spacing w:val="-4"/>
          <w:sz w:val="32"/>
          <w:szCs w:val="32"/>
        </w:rPr>
        <w:t>五、其他需要说明的问题</w:t>
      </w:r>
    </w:p>
    <w:p>
      <w:pPr>
        <w:spacing w:line="540" w:lineRule="exact"/>
        <w:ind w:firstLine="567" w:firstLineChars="181"/>
        <w:rPr>
          <w:rFonts w:eastAsia="仿宋"/>
          <w:b/>
          <w:spacing w:val="-4"/>
          <w:sz w:val="32"/>
          <w:szCs w:val="32"/>
        </w:rPr>
      </w:pPr>
      <w:r>
        <w:rPr>
          <w:rFonts w:eastAsia="仿宋"/>
          <w:b/>
          <w:spacing w:val="-4"/>
          <w:sz w:val="32"/>
          <w:szCs w:val="32"/>
        </w:rPr>
        <w:t>（一）后续工作计划</w:t>
      </w:r>
    </w:p>
    <w:p>
      <w:pPr>
        <w:spacing w:line="540" w:lineRule="exact"/>
        <w:ind w:firstLine="564" w:firstLineChars="181"/>
        <w:rPr>
          <w:rFonts w:eastAsia="仿宋"/>
          <w:b/>
          <w:spacing w:val="-4"/>
          <w:sz w:val="32"/>
          <w:szCs w:val="32"/>
        </w:rPr>
      </w:pPr>
      <w:r>
        <w:rPr>
          <w:rFonts w:eastAsia="仿宋"/>
          <w:bCs/>
          <w:spacing w:val="-4"/>
          <w:sz w:val="32"/>
          <w:szCs w:val="32"/>
        </w:rPr>
        <w:t>项目当年12月底收到拨款后支付完毕。</w:t>
      </w:r>
      <w:r>
        <w:rPr>
          <w:rStyle w:val="19"/>
          <w:rFonts w:hint="eastAsia" w:eastAsia="仿宋_GB2312"/>
          <w:b w:val="0"/>
          <w:spacing w:val="-4"/>
          <w:sz w:val="32"/>
          <w:szCs w:val="32"/>
        </w:rPr>
        <w:t>进一步加强对绩效目标的监控，发现工程项目在运行中存在的问题，补短板，总结经验，为今后的债券资金项目申请和使用提供重要参考。</w:t>
      </w:r>
    </w:p>
    <w:p>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pPr>
        <w:spacing w:line="540" w:lineRule="exact"/>
        <w:ind w:firstLine="564" w:firstLineChars="181"/>
        <w:rPr>
          <w:rFonts w:eastAsia="仿宋"/>
          <w:b/>
          <w:spacing w:val="-4"/>
          <w:sz w:val="32"/>
          <w:szCs w:val="32"/>
        </w:rPr>
      </w:pPr>
      <w:r>
        <w:rPr>
          <w:rFonts w:eastAsia="仿宋"/>
          <w:spacing w:val="-4"/>
          <w:sz w:val="32"/>
          <w:szCs w:val="32"/>
        </w:rPr>
        <w:t>学院每年安排相关资金预算，但是资金每年到位100万元，远远达不到天然气价格的上涨程度。学院应当核实具体情况，调整相关协议达到节约资金的目的。</w:t>
      </w:r>
    </w:p>
    <w:p>
      <w:pPr>
        <w:spacing w:line="540" w:lineRule="exact"/>
        <w:ind w:firstLine="640"/>
        <w:rPr>
          <w:rStyle w:val="19"/>
          <w:rFonts w:eastAsia="黑体"/>
          <w:b w:val="0"/>
          <w:spacing w:val="-4"/>
          <w:sz w:val="32"/>
          <w:szCs w:val="32"/>
        </w:rPr>
      </w:pPr>
      <w:r>
        <w:rPr>
          <w:rStyle w:val="19"/>
          <w:rFonts w:eastAsia="黑体"/>
          <w:b w:val="0"/>
          <w:spacing w:val="-4"/>
          <w:sz w:val="32"/>
          <w:szCs w:val="32"/>
        </w:rPr>
        <w:t>六、项目评价工作情况</w:t>
      </w:r>
    </w:p>
    <w:p>
      <w:pPr>
        <w:ind w:firstLine="624" w:firstLineChars="200"/>
        <w:rPr>
          <w:rFonts w:eastAsia="仿宋"/>
          <w:spacing w:val="-4"/>
          <w:sz w:val="32"/>
          <w:szCs w:val="32"/>
        </w:rPr>
      </w:pPr>
      <w:r>
        <w:rPr>
          <w:rFonts w:eastAsia="仿宋"/>
          <w:spacing w:val="-4"/>
          <w:sz w:val="32"/>
          <w:szCs w:val="32"/>
        </w:rPr>
        <w:t>包括评价基础数据收集、资料来源和依据等佐证材料情况，项目现场勘验检查核实等情况</w:t>
      </w:r>
    </w:p>
    <w:p>
      <w:p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七、附表</w:t>
      </w:r>
    </w:p>
    <w:p>
      <w:pPr>
        <w:spacing w:line="540" w:lineRule="exact"/>
        <w:ind w:firstLine="567"/>
        <w:rPr>
          <w:rStyle w:val="19"/>
          <w:rFonts w:eastAsia="仿宋"/>
          <w:b w:val="0"/>
          <w:bCs w:val="0"/>
          <w:spacing w:val="-4"/>
          <w:sz w:val="32"/>
          <w:szCs w:val="32"/>
        </w:rPr>
      </w:pPr>
      <w:r>
        <w:rPr>
          <w:rStyle w:val="19"/>
          <w:rFonts w:eastAsia="仿宋"/>
          <w:b w:val="0"/>
          <w:bCs w:val="0"/>
          <w:spacing w:val="-4"/>
          <w:sz w:val="32"/>
          <w:szCs w:val="32"/>
        </w:rPr>
        <w:t>《财政项目支出绩效自评表》</w:t>
      </w:r>
    </w:p>
    <w:tbl>
      <w:tblPr>
        <w:tblStyle w:val="17"/>
        <w:tblW w:w="9288" w:type="dxa"/>
        <w:tblInd w:w="-106"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pPr>
              <w:widowControl/>
              <w:jc w:val="center"/>
              <w:rPr>
                <w:b/>
                <w:bCs/>
                <w:kern w:val="0"/>
                <w:sz w:val="32"/>
                <w:szCs w:val="32"/>
              </w:rPr>
            </w:pPr>
            <w:r>
              <w:rPr>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kern w:val="0"/>
                <w:sz w:val="24"/>
              </w:rPr>
            </w:pPr>
            <w:r>
              <w:rPr>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rPr>
            </w:pPr>
          </w:p>
        </w:tc>
        <w:tc>
          <w:tcPr>
            <w:tcW w:w="1140" w:type="dxa"/>
            <w:tcBorders>
              <w:top w:val="nil"/>
              <w:left w:val="nil"/>
              <w:bottom w:val="nil"/>
              <w:right w:val="nil"/>
            </w:tcBorders>
            <w:vAlign w:val="center"/>
          </w:tcPr>
          <w:p>
            <w:pPr>
              <w:widowControl/>
              <w:jc w:val="center"/>
              <w:rPr>
                <w:kern w:val="0"/>
                <w:sz w:val="24"/>
              </w:rPr>
            </w:pPr>
          </w:p>
        </w:tc>
        <w:tc>
          <w:tcPr>
            <w:tcW w:w="1360" w:type="dxa"/>
            <w:tcBorders>
              <w:top w:val="nil"/>
              <w:left w:val="nil"/>
              <w:bottom w:val="nil"/>
              <w:right w:val="nil"/>
            </w:tcBorders>
            <w:vAlign w:val="center"/>
          </w:tcPr>
          <w:p>
            <w:pPr>
              <w:widowControl/>
              <w:jc w:val="center"/>
              <w:rPr>
                <w:kern w:val="0"/>
                <w:sz w:val="24"/>
              </w:rPr>
            </w:pPr>
          </w:p>
        </w:tc>
        <w:tc>
          <w:tcPr>
            <w:tcW w:w="1080" w:type="dxa"/>
            <w:tcBorders>
              <w:top w:val="nil"/>
              <w:left w:val="nil"/>
              <w:bottom w:val="nil"/>
              <w:right w:val="nil"/>
            </w:tcBorders>
            <w:vAlign w:val="center"/>
          </w:tcPr>
          <w:p>
            <w:pPr>
              <w:widowControl/>
              <w:jc w:val="center"/>
              <w:rPr>
                <w:kern w:val="0"/>
                <w:sz w:val="24"/>
              </w:rPr>
            </w:pPr>
          </w:p>
        </w:tc>
        <w:tc>
          <w:tcPr>
            <w:tcW w:w="880" w:type="dxa"/>
            <w:tcBorders>
              <w:top w:val="nil"/>
              <w:left w:val="nil"/>
              <w:bottom w:val="nil"/>
              <w:right w:val="nil"/>
            </w:tcBorders>
            <w:vAlign w:val="center"/>
          </w:tcPr>
          <w:p>
            <w:pPr>
              <w:widowControl/>
              <w:jc w:val="center"/>
              <w:rPr>
                <w:kern w:val="0"/>
                <w:sz w:val="24"/>
              </w:rPr>
            </w:pPr>
          </w:p>
        </w:tc>
        <w:tc>
          <w:tcPr>
            <w:tcW w:w="2060" w:type="dxa"/>
            <w:tcBorders>
              <w:top w:val="nil"/>
              <w:left w:val="nil"/>
              <w:bottom w:val="nil"/>
              <w:right w:val="nil"/>
            </w:tcBorders>
            <w:vAlign w:val="center"/>
          </w:tcPr>
          <w:p>
            <w:pPr>
              <w:widowControl/>
              <w:jc w:val="center"/>
              <w:rPr>
                <w:kern w:val="0"/>
                <w:sz w:val="24"/>
              </w:rPr>
            </w:pPr>
          </w:p>
        </w:tc>
        <w:tc>
          <w:tcPr>
            <w:tcW w:w="2048" w:type="dxa"/>
            <w:gridSpan w:val="3"/>
            <w:tcBorders>
              <w:top w:val="nil"/>
              <w:left w:val="nil"/>
              <w:bottom w:val="nil"/>
              <w:right w:val="nil"/>
            </w:tcBorders>
            <w:vAlign w:val="center"/>
          </w:tcPr>
          <w:p>
            <w:pPr>
              <w:widowControl/>
              <w:jc w:val="center"/>
              <w:rPr>
                <w:kern w:val="0"/>
                <w:sz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0"/>
                <w:szCs w:val="20"/>
              </w:rPr>
            </w:pPr>
            <w:r>
              <w:rPr>
                <w:kern w:val="0"/>
                <w:sz w:val="20"/>
                <w:szCs w:val="20"/>
              </w:rPr>
              <w:t>天然气采暖补贴</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1</w:t>
            </w:r>
            <w:r>
              <w:rPr>
                <w:rFonts w:hint="eastAsia"/>
                <w:kern w:val="0"/>
                <w:sz w:val="20"/>
                <w:szCs w:val="20"/>
              </w:rPr>
              <w:t>00</w:t>
            </w:r>
            <w:r>
              <w:rPr>
                <w:kern w:val="0"/>
                <w:sz w:val="20"/>
                <w:szCs w:val="20"/>
              </w:rPr>
              <w:t>万元</w:t>
            </w:r>
          </w:p>
        </w:tc>
        <w:tc>
          <w:tcPr>
            <w:tcW w:w="2308" w:type="dxa"/>
            <w:gridSpan w:val="3"/>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100万元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kern w:val="0"/>
                <w:sz w:val="20"/>
                <w:szCs w:val="20"/>
              </w:rPr>
              <w:t>100</w:t>
            </w:r>
            <w:r>
              <w:rPr>
                <w:kern w:val="0"/>
                <w:sz w:val="20"/>
                <w:szCs w:val="20"/>
              </w:rPr>
              <w:t>元</w:t>
            </w:r>
          </w:p>
        </w:tc>
        <w:tc>
          <w:tcPr>
            <w:tcW w:w="2308" w:type="dxa"/>
            <w:gridSpan w:val="3"/>
            <w:tcBorders>
              <w:top w:val="nil"/>
              <w:left w:val="nil"/>
              <w:bottom w:val="nil"/>
              <w:right w:val="single" w:color="auto" w:sz="4" w:space="0"/>
            </w:tcBorders>
            <w:vAlign w:val="center"/>
          </w:tcPr>
          <w:p>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100</w:t>
            </w:r>
            <w:r>
              <w:rPr>
                <w:kern w:val="0"/>
                <w:sz w:val="20"/>
                <w:szCs w:val="20"/>
              </w:rPr>
              <w:t>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实际完成目标</w:t>
            </w:r>
          </w:p>
        </w:tc>
      </w:tr>
      <w:tr>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kern w:val="0"/>
                <w:sz w:val="20"/>
                <w:szCs w:val="20"/>
              </w:rPr>
              <w:t>一、为学院正常运转提供保障；</w:t>
            </w:r>
          </w:p>
          <w:p>
            <w:pPr>
              <w:widowControl/>
              <w:ind w:left="300"/>
              <w:jc w:val="left"/>
              <w:rPr>
                <w:kern w:val="0"/>
                <w:sz w:val="20"/>
                <w:szCs w:val="20"/>
              </w:rPr>
            </w:pPr>
            <w:r>
              <w:rPr>
                <w:kern w:val="0"/>
                <w:sz w:val="20"/>
                <w:szCs w:val="20"/>
              </w:rPr>
              <w:t>二、确保冬季正常供暖，特别是保障学生宿舍温度达标。</w:t>
            </w:r>
          </w:p>
          <w:p>
            <w:pPr>
              <w:widowControl/>
              <w:ind w:left="300"/>
              <w:jc w:val="left"/>
              <w:rPr>
                <w:kern w:val="0"/>
                <w:sz w:val="20"/>
                <w:szCs w:val="20"/>
              </w:rPr>
            </w:pPr>
          </w:p>
          <w:p>
            <w:pPr>
              <w:widowControl/>
              <w:ind w:left="300"/>
              <w:jc w:val="left"/>
              <w:rPr>
                <w:kern w:val="0"/>
                <w:sz w:val="20"/>
                <w:szCs w:val="20"/>
              </w:rPr>
            </w:pPr>
          </w:p>
        </w:tc>
        <w:tc>
          <w:tcPr>
            <w:tcW w:w="4108" w:type="dxa"/>
            <w:gridSpan w:val="4"/>
            <w:tcBorders>
              <w:top w:val="single" w:color="auto" w:sz="4" w:space="0"/>
              <w:left w:val="nil"/>
              <w:bottom w:val="single" w:color="auto" w:sz="4" w:space="0"/>
              <w:right w:val="single" w:color="000000" w:sz="4" w:space="0"/>
            </w:tcBorders>
          </w:tcPr>
          <w:p>
            <w:pPr>
              <w:widowControl/>
              <w:ind w:left="300" w:firstLine="400" w:firstLineChars="200"/>
              <w:jc w:val="left"/>
              <w:rPr>
                <w:kern w:val="0"/>
                <w:sz w:val="20"/>
                <w:szCs w:val="20"/>
              </w:rPr>
            </w:pPr>
            <w:r>
              <w:rPr>
                <w:kern w:val="0"/>
                <w:sz w:val="20"/>
                <w:szCs w:val="20"/>
              </w:rPr>
              <w:t>本次支付100万元，为本级财政专项资金，用于天然气价格上涨后保证学院正常冬季供暖。</w:t>
            </w:r>
          </w:p>
          <w:p>
            <w:pPr>
              <w:widowControl/>
              <w:ind w:left="300"/>
              <w:jc w:val="left"/>
              <w:rPr>
                <w:kern w:val="0"/>
                <w:sz w:val="20"/>
                <w:szCs w:val="20"/>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对学生宿舍和教学楼供暖</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12栋宿舍楼，400间教室</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12栋宿舍楼，400间教室正常采暖</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达到供暖指标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室内平均温度18℃以上</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室内平均温度满足要求，平均温度在18℃以上</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供暖时间</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预计供暖时间11月1日</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时间供暖时间11月1日</w:t>
            </w:r>
          </w:p>
        </w:tc>
      </w:tr>
      <w:tr>
        <w:tblPrEx>
          <w:tblCellMar>
            <w:top w:w="0" w:type="dxa"/>
            <w:left w:w="108" w:type="dxa"/>
            <w:bottom w:w="0" w:type="dxa"/>
            <w:right w:w="108" w:type="dxa"/>
          </w:tblCellMar>
        </w:tblPrEx>
        <w:trPr>
          <w:trHeight w:val="40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执行进度达到100%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预算支付率为100%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学生巩固率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学生退学率&lt;1%</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学生退学率达标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减少对排放有害物质</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集体供暖，采用天然气清洁能源</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采用集体供暖，采用天然气清洁能源</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学生、教师抽样调查满意度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bl>
    <w:p>
      <w:pPr>
        <w:spacing w:line="540" w:lineRule="exact"/>
        <w:ind w:firstLine="567"/>
        <w:rPr>
          <w:rStyle w:val="19"/>
          <w:rFonts w:eastAsia="仿宋"/>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C55DAE-BB3E-469A-9AAC-10CB313AF1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0C1200E6-3B7D-42FB-94E6-898C59DAC894}"/>
  </w:font>
  <w:font w:name="华文中宋">
    <w:panose1 w:val="02010600040101010101"/>
    <w:charset w:val="86"/>
    <w:family w:val="auto"/>
    <w:pitch w:val="default"/>
    <w:sig w:usb0="00000287" w:usb1="080F0000" w:usb2="00000000" w:usb3="00000000" w:csb0="0004009F" w:csb1="DFD70000"/>
    <w:embedRegular r:id="rId3" w:fontKey="{39AC1FCD-50C8-4C8B-BD3F-ED8831951D95}"/>
  </w:font>
  <w:font w:name="方正小标宋_GBK">
    <w:panose1 w:val="02000000000000000000"/>
    <w:charset w:val="86"/>
    <w:family w:val="script"/>
    <w:pitch w:val="default"/>
    <w:sig w:usb0="A00002BF" w:usb1="38CF7CFA" w:usb2="00082016" w:usb3="00000000" w:csb0="00040001" w:csb1="00000000"/>
    <w:embedRegular r:id="rId4" w:fontKey="{27E0CFD8-F75B-41AD-88D9-1D6AACF34B06}"/>
  </w:font>
  <w:font w:name="仿宋_GB2312">
    <w:altName w:val="仿宋"/>
    <w:panose1 w:val="02010609030101010101"/>
    <w:charset w:val="86"/>
    <w:family w:val="modern"/>
    <w:pitch w:val="default"/>
    <w:sig w:usb0="00000000" w:usb1="00000000" w:usb2="00000010" w:usb3="00000000" w:csb0="00040000" w:csb1="00000000"/>
    <w:embedRegular r:id="rId5" w:fontKey="{0C477780-7398-49E9-9503-EFEF8C6A929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F5C52"/>
    <w:multiLevelType w:val="singleLevel"/>
    <w:tmpl w:val="8CBF5C5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116E5"/>
    <w:rsid w:val="00056465"/>
    <w:rsid w:val="00065BD0"/>
    <w:rsid w:val="00091F97"/>
    <w:rsid w:val="000F342F"/>
    <w:rsid w:val="00121AE4"/>
    <w:rsid w:val="001248A0"/>
    <w:rsid w:val="00136508"/>
    <w:rsid w:val="00146AAD"/>
    <w:rsid w:val="00161787"/>
    <w:rsid w:val="001B3A40"/>
    <w:rsid w:val="001E0F84"/>
    <w:rsid w:val="002574E5"/>
    <w:rsid w:val="003908B7"/>
    <w:rsid w:val="00396863"/>
    <w:rsid w:val="004366A8"/>
    <w:rsid w:val="004B3951"/>
    <w:rsid w:val="004D5891"/>
    <w:rsid w:val="00502BA7"/>
    <w:rsid w:val="005162F1"/>
    <w:rsid w:val="00535153"/>
    <w:rsid w:val="00554F82"/>
    <w:rsid w:val="0056390D"/>
    <w:rsid w:val="005719B0"/>
    <w:rsid w:val="00582517"/>
    <w:rsid w:val="005D10D6"/>
    <w:rsid w:val="006E6BB4"/>
    <w:rsid w:val="00832A93"/>
    <w:rsid w:val="00853F74"/>
    <w:rsid w:val="00855E3A"/>
    <w:rsid w:val="0087325C"/>
    <w:rsid w:val="00922CB9"/>
    <w:rsid w:val="009A3160"/>
    <w:rsid w:val="009E3472"/>
    <w:rsid w:val="009E5CD9"/>
    <w:rsid w:val="00A26421"/>
    <w:rsid w:val="00A2686B"/>
    <w:rsid w:val="00A41E06"/>
    <w:rsid w:val="00A4293B"/>
    <w:rsid w:val="00A67D50"/>
    <w:rsid w:val="00A8691A"/>
    <w:rsid w:val="00AB0B99"/>
    <w:rsid w:val="00AC1946"/>
    <w:rsid w:val="00AD3340"/>
    <w:rsid w:val="00B40063"/>
    <w:rsid w:val="00B41F61"/>
    <w:rsid w:val="00B5620A"/>
    <w:rsid w:val="00B85761"/>
    <w:rsid w:val="00BA46E6"/>
    <w:rsid w:val="00BE0551"/>
    <w:rsid w:val="00C56C72"/>
    <w:rsid w:val="00CA6457"/>
    <w:rsid w:val="00D17F2E"/>
    <w:rsid w:val="00D23C57"/>
    <w:rsid w:val="00D30354"/>
    <w:rsid w:val="00D56733"/>
    <w:rsid w:val="00DB0B27"/>
    <w:rsid w:val="00DF42A0"/>
    <w:rsid w:val="00DF5DE0"/>
    <w:rsid w:val="00E769FE"/>
    <w:rsid w:val="00EA2CBE"/>
    <w:rsid w:val="00F00E2F"/>
    <w:rsid w:val="00F12F5B"/>
    <w:rsid w:val="00F243C3"/>
    <w:rsid w:val="00F32FEE"/>
    <w:rsid w:val="00F628C3"/>
    <w:rsid w:val="00F670FC"/>
    <w:rsid w:val="00FB10BB"/>
    <w:rsid w:val="016D78AA"/>
    <w:rsid w:val="019A48A5"/>
    <w:rsid w:val="027F5051"/>
    <w:rsid w:val="02FF20E7"/>
    <w:rsid w:val="030F3ACC"/>
    <w:rsid w:val="0324781E"/>
    <w:rsid w:val="044C1C5F"/>
    <w:rsid w:val="046721C7"/>
    <w:rsid w:val="05B93DF8"/>
    <w:rsid w:val="06110FED"/>
    <w:rsid w:val="077E4ED8"/>
    <w:rsid w:val="078C669B"/>
    <w:rsid w:val="09866920"/>
    <w:rsid w:val="09A52AF8"/>
    <w:rsid w:val="09E1470E"/>
    <w:rsid w:val="0AD15BC9"/>
    <w:rsid w:val="0B4C61D2"/>
    <w:rsid w:val="0BAF5269"/>
    <w:rsid w:val="0CBA26F1"/>
    <w:rsid w:val="0CE27EF6"/>
    <w:rsid w:val="0D241151"/>
    <w:rsid w:val="0DD07ED1"/>
    <w:rsid w:val="0E367293"/>
    <w:rsid w:val="0FD04A23"/>
    <w:rsid w:val="102263AE"/>
    <w:rsid w:val="1024488B"/>
    <w:rsid w:val="102C56B4"/>
    <w:rsid w:val="105373A1"/>
    <w:rsid w:val="11116A9D"/>
    <w:rsid w:val="117933AE"/>
    <w:rsid w:val="11F153D9"/>
    <w:rsid w:val="121B002B"/>
    <w:rsid w:val="128B3564"/>
    <w:rsid w:val="12C4586F"/>
    <w:rsid w:val="13B60A72"/>
    <w:rsid w:val="153A6B72"/>
    <w:rsid w:val="158D63D8"/>
    <w:rsid w:val="162115EE"/>
    <w:rsid w:val="16473CF3"/>
    <w:rsid w:val="167467BA"/>
    <w:rsid w:val="167678D8"/>
    <w:rsid w:val="16E042BD"/>
    <w:rsid w:val="177C1DA9"/>
    <w:rsid w:val="17AB4159"/>
    <w:rsid w:val="18395C9B"/>
    <w:rsid w:val="19142FC8"/>
    <w:rsid w:val="19AF3A53"/>
    <w:rsid w:val="19E30173"/>
    <w:rsid w:val="1A2B6888"/>
    <w:rsid w:val="1A322CDC"/>
    <w:rsid w:val="1AAA2F86"/>
    <w:rsid w:val="1BDC4674"/>
    <w:rsid w:val="1C662707"/>
    <w:rsid w:val="1CE0172D"/>
    <w:rsid w:val="1DF00302"/>
    <w:rsid w:val="1DFE0AFF"/>
    <w:rsid w:val="1E7A5CF3"/>
    <w:rsid w:val="1EC4716C"/>
    <w:rsid w:val="1FCA3C03"/>
    <w:rsid w:val="20725036"/>
    <w:rsid w:val="21C0315E"/>
    <w:rsid w:val="21F1571B"/>
    <w:rsid w:val="22DD2FFB"/>
    <w:rsid w:val="23115F25"/>
    <w:rsid w:val="234C18EB"/>
    <w:rsid w:val="23696B2A"/>
    <w:rsid w:val="246C06F8"/>
    <w:rsid w:val="246F2419"/>
    <w:rsid w:val="24850D61"/>
    <w:rsid w:val="24925889"/>
    <w:rsid w:val="24947DC7"/>
    <w:rsid w:val="255F4F83"/>
    <w:rsid w:val="260B0FE8"/>
    <w:rsid w:val="269A3941"/>
    <w:rsid w:val="27BD1185"/>
    <w:rsid w:val="27C32757"/>
    <w:rsid w:val="289F78C3"/>
    <w:rsid w:val="2930006C"/>
    <w:rsid w:val="2ADE2022"/>
    <w:rsid w:val="2AEF4341"/>
    <w:rsid w:val="2C863728"/>
    <w:rsid w:val="2E1E617E"/>
    <w:rsid w:val="2EC006AF"/>
    <w:rsid w:val="2F34486D"/>
    <w:rsid w:val="2FD23B5C"/>
    <w:rsid w:val="2FEF62E7"/>
    <w:rsid w:val="30243099"/>
    <w:rsid w:val="305B048F"/>
    <w:rsid w:val="31972D1D"/>
    <w:rsid w:val="31DA44EA"/>
    <w:rsid w:val="32A22E2C"/>
    <w:rsid w:val="33400266"/>
    <w:rsid w:val="373538BE"/>
    <w:rsid w:val="373F2C3A"/>
    <w:rsid w:val="37625840"/>
    <w:rsid w:val="37EC2655"/>
    <w:rsid w:val="38681BBA"/>
    <w:rsid w:val="3908612B"/>
    <w:rsid w:val="39971F30"/>
    <w:rsid w:val="3A5F4965"/>
    <w:rsid w:val="3A897233"/>
    <w:rsid w:val="3B0A23C2"/>
    <w:rsid w:val="3B271F44"/>
    <w:rsid w:val="3B5F6C8D"/>
    <w:rsid w:val="3B60286B"/>
    <w:rsid w:val="3C77763A"/>
    <w:rsid w:val="3CD81DC4"/>
    <w:rsid w:val="3DBC0F0E"/>
    <w:rsid w:val="3E9B31DD"/>
    <w:rsid w:val="3EB228AC"/>
    <w:rsid w:val="3F41260F"/>
    <w:rsid w:val="3F64788D"/>
    <w:rsid w:val="3FFA1339"/>
    <w:rsid w:val="411F047F"/>
    <w:rsid w:val="41A20774"/>
    <w:rsid w:val="41F53B25"/>
    <w:rsid w:val="421720DB"/>
    <w:rsid w:val="42425C4F"/>
    <w:rsid w:val="42802E3E"/>
    <w:rsid w:val="43AF3591"/>
    <w:rsid w:val="43CC0B92"/>
    <w:rsid w:val="44664DA7"/>
    <w:rsid w:val="44D559BA"/>
    <w:rsid w:val="44EE19DA"/>
    <w:rsid w:val="45700BC2"/>
    <w:rsid w:val="45C10B03"/>
    <w:rsid w:val="482469F3"/>
    <w:rsid w:val="48A71F8B"/>
    <w:rsid w:val="49545799"/>
    <w:rsid w:val="497E379B"/>
    <w:rsid w:val="49A445E6"/>
    <w:rsid w:val="4A1A46F3"/>
    <w:rsid w:val="4A8D7DA8"/>
    <w:rsid w:val="4BB92B90"/>
    <w:rsid w:val="4BD34F83"/>
    <w:rsid w:val="4BE837B7"/>
    <w:rsid w:val="4D4A1C86"/>
    <w:rsid w:val="4D8B7D0C"/>
    <w:rsid w:val="4DA12B65"/>
    <w:rsid w:val="4DD25AEF"/>
    <w:rsid w:val="4DF36CD5"/>
    <w:rsid w:val="4E8C6DC5"/>
    <w:rsid w:val="4EC136F9"/>
    <w:rsid w:val="4EF011EE"/>
    <w:rsid w:val="502F0472"/>
    <w:rsid w:val="50AE0126"/>
    <w:rsid w:val="50E90F95"/>
    <w:rsid w:val="52BA08A8"/>
    <w:rsid w:val="531A0564"/>
    <w:rsid w:val="535A7E32"/>
    <w:rsid w:val="53C04671"/>
    <w:rsid w:val="54B716FD"/>
    <w:rsid w:val="55AB6A05"/>
    <w:rsid w:val="5677563F"/>
    <w:rsid w:val="56B376F0"/>
    <w:rsid w:val="57031EB9"/>
    <w:rsid w:val="57910A37"/>
    <w:rsid w:val="57A6492E"/>
    <w:rsid w:val="57C13F2F"/>
    <w:rsid w:val="59E6550E"/>
    <w:rsid w:val="5AE4531E"/>
    <w:rsid w:val="5B0D3ED4"/>
    <w:rsid w:val="5B4A15A2"/>
    <w:rsid w:val="5B5F2707"/>
    <w:rsid w:val="5B8C4BF5"/>
    <w:rsid w:val="5B93780E"/>
    <w:rsid w:val="5DB25344"/>
    <w:rsid w:val="5ED512CC"/>
    <w:rsid w:val="5F490021"/>
    <w:rsid w:val="5F8D3289"/>
    <w:rsid w:val="5FBA1914"/>
    <w:rsid w:val="604560FD"/>
    <w:rsid w:val="60994C15"/>
    <w:rsid w:val="619E5521"/>
    <w:rsid w:val="61EF159E"/>
    <w:rsid w:val="61F060DC"/>
    <w:rsid w:val="61FB0837"/>
    <w:rsid w:val="62563A3F"/>
    <w:rsid w:val="62753E38"/>
    <w:rsid w:val="64057347"/>
    <w:rsid w:val="64FE3B36"/>
    <w:rsid w:val="651905C4"/>
    <w:rsid w:val="6598123E"/>
    <w:rsid w:val="66564AC6"/>
    <w:rsid w:val="665B3D21"/>
    <w:rsid w:val="669B6AB4"/>
    <w:rsid w:val="669C6B83"/>
    <w:rsid w:val="67D30AE9"/>
    <w:rsid w:val="68181E66"/>
    <w:rsid w:val="684D4CC3"/>
    <w:rsid w:val="68A41DA5"/>
    <w:rsid w:val="694032B9"/>
    <w:rsid w:val="6A173359"/>
    <w:rsid w:val="6A40414F"/>
    <w:rsid w:val="6A5922B4"/>
    <w:rsid w:val="6AC6598F"/>
    <w:rsid w:val="6AFD49AD"/>
    <w:rsid w:val="6B0772E2"/>
    <w:rsid w:val="6B141D6A"/>
    <w:rsid w:val="6B3356E5"/>
    <w:rsid w:val="6B4863D8"/>
    <w:rsid w:val="6B5B00B1"/>
    <w:rsid w:val="6BFD5020"/>
    <w:rsid w:val="6CE7650D"/>
    <w:rsid w:val="6DB27617"/>
    <w:rsid w:val="6DEA2FCD"/>
    <w:rsid w:val="6F0B6B96"/>
    <w:rsid w:val="6F366A93"/>
    <w:rsid w:val="6FCB711E"/>
    <w:rsid w:val="70463265"/>
    <w:rsid w:val="70520346"/>
    <w:rsid w:val="709C3B50"/>
    <w:rsid w:val="710E040B"/>
    <w:rsid w:val="71F65808"/>
    <w:rsid w:val="723265BD"/>
    <w:rsid w:val="738A2E81"/>
    <w:rsid w:val="73982449"/>
    <w:rsid w:val="73D756C8"/>
    <w:rsid w:val="73EC1C84"/>
    <w:rsid w:val="74C172BD"/>
    <w:rsid w:val="75B03253"/>
    <w:rsid w:val="75FF1165"/>
    <w:rsid w:val="760F20A9"/>
    <w:rsid w:val="76412B09"/>
    <w:rsid w:val="774D0D00"/>
    <w:rsid w:val="775070EA"/>
    <w:rsid w:val="77E626F9"/>
    <w:rsid w:val="78C92D38"/>
    <w:rsid w:val="79453E40"/>
    <w:rsid w:val="79875B2B"/>
    <w:rsid w:val="7A364BEA"/>
    <w:rsid w:val="7A7211C8"/>
    <w:rsid w:val="7AB223A3"/>
    <w:rsid w:val="7BC2680A"/>
    <w:rsid w:val="7C094EC0"/>
    <w:rsid w:val="7D8060AE"/>
    <w:rsid w:val="7DEF351E"/>
    <w:rsid w:val="7E5D0FAF"/>
    <w:rsid w:val="7F305C60"/>
    <w:rsid w:val="7F3B50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2003</Words>
  <Characters>2090</Characters>
  <Lines>16</Lines>
  <Paragraphs>4</Paragraphs>
  <TotalTime>0</TotalTime>
  <ScaleCrop>false</ScaleCrop>
  <LinksUpToDate>false</LinksUpToDate>
  <CharactersWithSpaces>2092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2024-07-01T03:36:43Z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B12840AC5D494F4EA5F92E2FD3952F05_12</vt:lpwstr>
  </property>
</Properties>
</file>