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巴音郭楞蒙古自治州财政项目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项目名称：访惠聚及接兵费</w:t>
      </w:r>
    </w:p>
    <w:p>
      <w:pPr>
        <w:spacing w:line="700" w:lineRule="exact"/>
        <w:ind w:left="3240" w:hanging="3240" w:hangingChars="9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实施单位（公章）：巴音郭楞蒙古自治州库尔勒军事供应站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主管部门（公章）：巴音郭楞蒙古自治州民政局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项目负责人（签章）：魏婧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填报时间：2019年1月22日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00" w:firstLineChars="200"/>
        <w:rPr>
          <w:rStyle w:val="16"/>
          <w:rFonts w:ascii="仿宋" w:hAnsi="仿宋" w:eastAsia="仿宋" w:cs="仿宋"/>
          <w:b w:val="0"/>
          <w:bCs w:val="0"/>
          <w:sz w:val="32"/>
          <w:szCs w:val="40"/>
        </w:rPr>
      </w:pPr>
      <w:r>
        <w:rPr>
          <w:rFonts w:hint="eastAsia" w:ascii="仿宋" w:hAnsi="仿宋" w:eastAsia="仿宋"/>
          <w:sz w:val="30"/>
        </w:rPr>
        <w:t>我站主要工作是对南北疆、为演习、换防、新老兵等过往部队的接待提供食宿。2、参照公务员管理的事业单位，核定事业编制10名，其中事业编制9人，现有实有人数17人，其中；行政人员6名，工勤人员3名 。离退休人员8人.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1、预期目标及阶段性目标</w:t>
      </w:r>
      <w:r>
        <w:rPr>
          <w:rFonts w:hint="eastAsia" w:ascii="仿宋" w:hAnsi="仿宋" w:eastAsia="仿宋"/>
          <w:sz w:val="30"/>
          <w:lang w:eastAsia="zh-CN"/>
        </w:rPr>
        <w:t>：</w:t>
      </w:r>
      <w:r>
        <w:rPr>
          <w:rFonts w:hint="eastAsia" w:ascii="仿宋" w:hAnsi="仿宋" w:eastAsia="仿宋"/>
          <w:sz w:val="30"/>
        </w:rPr>
        <w:t>主要工作是对南北疆、为演习、换防、新老兵等过往部队的接待提供食宿，2、大力支持和帮助访惠聚工作队开展工作，及时解决访惠聚工作中存在的困难，使坚强后盾作用得到有效发挥。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2、项目基本性质、用途</w:t>
      </w:r>
      <w:r>
        <w:rPr>
          <w:rFonts w:hint="eastAsia" w:ascii="仿宋" w:hAnsi="仿宋" w:eastAsia="仿宋"/>
          <w:sz w:val="30"/>
          <w:lang w:eastAsia="zh-CN"/>
        </w:rPr>
        <w:t>：</w:t>
      </w:r>
      <w:r>
        <w:rPr>
          <w:rFonts w:hint="eastAsia" w:ascii="仿宋" w:hAnsi="仿宋" w:eastAsia="仿宋"/>
          <w:sz w:val="30"/>
        </w:rPr>
        <w:t>对南北疆、为演习、换防、新老兵等过往部队的接待提供食宿。2、 大力支持和帮助访惠聚工作队开展工作，及时解决访惠聚工作中存在的困难，使坚强后盾作用得到有效发挥。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3、主要内容、涉及范围</w:t>
      </w:r>
      <w:bookmarkStart w:id="0" w:name="_Toc269951495"/>
      <w:bookmarkStart w:id="1" w:name="_Toc269857128"/>
      <w:r>
        <w:rPr>
          <w:rFonts w:hint="eastAsia" w:ascii="仿宋" w:hAnsi="仿宋" w:eastAsia="仿宋"/>
          <w:sz w:val="30"/>
          <w:lang w:eastAsia="zh-CN"/>
        </w:rPr>
        <w:t>：</w:t>
      </w:r>
      <w:r>
        <w:rPr>
          <w:rFonts w:hint="eastAsia" w:ascii="仿宋" w:hAnsi="仿宋" w:eastAsia="仿宋"/>
          <w:sz w:val="30"/>
        </w:rPr>
        <w:t>始终坚持“为部队服务、为国防建设服务”的军供宗旨，保障过往官兵饮食健康、住宿舒适。</w:t>
      </w:r>
      <w:bookmarkEnd w:id="0"/>
      <w:bookmarkEnd w:id="1"/>
      <w:r>
        <w:rPr>
          <w:rFonts w:hint="eastAsia" w:ascii="仿宋" w:hAnsi="仿宋" w:eastAsia="仿宋"/>
          <w:sz w:val="30"/>
        </w:rPr>
        <w:t>2、大力支持和帮助访惠聚工作队开展工作，及时解决访惠聚工作中存在的困难，使坚强后盾作用得到有效发挥。</w:t>
      </w:r>
    </w:p>
    <w:p>
      <w:pPr>
        <w:spacing w:line="56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jc w:val="left"/>
        <w:rPr>
          <w:rFonts w:hint="eastAsia" w:ascii="仿宋" w:hAnsi="仿宋" w:eastAsia="仿宋"/>
          <w:sz w:val="30"/>
        </w:rPr>
      </w:pPr>
      <w:r>
        <w:rPr>
          <w:rStyle w:val="16"/>
          <w:rFonts w:hint="eastAsia" w:ascii="仿宋" w:hAnsi="仿宋" w:eastAsia="仿宋"/>
          <w:b w:val="0"/>
          <w:color w:val="FF0000"/>
          <w:spacing w:val="-4"/>
          <w:sz w:val="32"/>
          <w:szCs w:val="32"/>
        </w:rPr>
        <w:t xml:space="preserve">   </w:t>
      </w:r>
      <w:r>
        <w:rPr>
          <w:rFonts w:hint="eastAsia"/>
          <w:bCs/>
          <w:sz w:val="30"/>
        </w:rPr>
        <w:t xml:space="preserve">  </w:t>
      </w:r>
      <w:r>
        <w:rPr>
          <w:rFonts w:hint="eastAsia" w:ascii="仿宋" w:hAnsi="仿宋" w:eastAsia="仿宋"/>
          <w:sz w:val="30"/>
        </w:rPr>
        <w:t xml:space="preserve"> 2018年巴州军事供应站项目指标预算数13.4197万元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jc w:val="left"/>
        <w:rPr>
          <w:rFonts w:hint="eastAsia" w:ascii="仿宋" w:hAnsi="仿宋" w:eastAsia="仿宋"/>
          <w:sz w:val="30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 xml:space="preserve">   </w:t>
      </w:r>
      <w:r>
        <w:rPr>
          <w:rStyle w:val="16"/>
          <w:rFonts w:hint="eastAsia" w:ascii="仿宋" w:hAnsi="仿宋" w:eastAsia="仿宋"/>
          <w:spacing w:val="-4"/>
          <w:sz w:val="32"/>
        </w:rPr>
        <w:t xml:space="preserve"> </w:t>
      </w:r>
      <w:r>
        <w:rPr>
          <w:rFonts w:hint="eastAsia"/>
          <w:b/>
          <w:sz w:val="30"/>
        </w:rPr>
        <w:t xml:space="preserve">  </w:t>
      </w:r>
      <w:r>
        <w:rPr>
          <w:rFonts w:hint="eastAsia" w:ascii="仿宋" w:hAnsi="仿宋" w:eastAsia="仿宋"/>
          <w:sz w:val="30"/>
        </w:rPr>
        <w:t>2018年巴州军事供应站项目指标预算数13.4197万元</w:t>
      </w:r>
    </w:p>
    <w:p>
      <w:pPr>
        <w:spacing w:line="560" w:lineRule="exact"/>
        <w:jc w:val="left"/>
        <w:rPr>
          <w:rFonts w:hint="eastAsia"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已批计划数13.4197万元，已支付13.4197万元。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  <w:r>
        <w:rPr>
          <w:rStyle w:val="16"/>
          <w:rFonts w:ascii="楷体" w:hAnsi="楷体" w:eastAsia="楷体"/>
          <w:spacing w:val="-4"/>
          <w:sz w:val="32"/>
          <w:szCs w:val="32"/>
        </w:rPr>
        <w:tab/>
      </w:r>
    </w:p>
    <w:p>
      <w:pPr>
        <w:spacing w:line="560" w:lineRule="exact"/>
        <w:jc w:val="left"/>
        <w:rPr>
          <w:rFonts w:hint="eastAsia" w:ascii="仿宋" w:hAnsi="仿宋" w:eastAsia="仿宋"/>
          <w:sz w:val="30"/>
        </w:rPr>
      </w:pPr>
      <w:r>
        <w:rPr>
          <w:rFonts w:hint="eastAsia"/>
          <w:bCs/>
          <w:sz w:val="30"/>
        </w:rPr>
        <w:t xml:space="preserve">    </w:t>
      </w:r>
      <w:r>
        <w:rPr>
          <w:rFonts w:hint="eastAsia" w:ascii="仿宋" w:hAnsi="仿宋" w:eastAsia="仿宋"/>
          <w:sz w:val="30"/>
        </w:rPr>
        <w:t>项目财务管理制度健全、机构设置、会计核算及账务处理等相关情况。对照项目资金管理办法，项目严格执行财务管理制度、财务处理及时、会计核算规范。</w:t>
      </w:r>
    </w:p>
    <w:p>
      <w:pPr>
        <w:spacing w:line="560" w:lineRule="exact"/>
        <w:jc w:val="left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jc w:val="left"/>
        <w:rPr>
          <w:rFonts w:hint="eastAsia" w:ascii="仿宋" w:hAnsi="仿宋" w:eastAsia="仿宋"/>
          <w:sz w:val="30"/>
        </w:rPr>
      </w:pPr>
      <w:r>
        <w:rPr>
          <w:rFonts w:hint="eastAsia"/>
          <w:bCs/>
          <w:sz w:val="30"/>
        </w:rPr>
        <w:t xml:space="preserve">     </w:t>
      </w:r>
      <w:r>
        <w:rPr>
          <w:rFonts w:hint="eastAsia" w:ascii="仿宋" w:hAnsi="仿宋" w:eastAsia="仿宋"/>
          <w:sz w:val="30"/>
        </w:rPr>
        <w:t>1、 始终坚持“为部队服务、为国防建设服务”的军供宗旨，圆满的完成全年的过往部队军供保障任务。2、大力支持和帮助访惠聚工作队开展工作，及时解决访惠聚工作中存在的困难，使坚强后盾作用得到有效发挥。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00" w:firstLineChars="200"/>
        <w:jc w:val="left"/>
        <w:rPr>
          <w:rFonts w:hint="eastAsia"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1、始终坚持“为部队服务、为国防建设服务”的军供宗旨，保障过往官兵饮食健康、住宿舒适。2、大力支持和帮助访惠聚工作队开展工作，及时解决访惠聚工作中存在的困难，使坚强后盾作用得到有效发挥。</w:t>
      </w:r>
    </w:p>
    <w:p>
      <w:pPr>
        <w:spacing w:line="560" w:lineRule="exact"/>
        <w:ind w:firstLine="640"/>
        <w:rPr>
          <w:rStyle w:val="16"/>
          <w:rFonts w:ascii="黑体" w:hAnsi="黑体" w:eastAsia="黑体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00" w:firstLineChars="200"/>
        <w:jc w:val="left"/>
        <w:rPr>
          <w:rFonts w:hint="eastAsia"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优质服务达标，官兵满意度达95%以上，访惠聚工作圆满完成。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无</w:t>
      </w:r>
    </w:p>
    <w:p>
      <w:pPr>
        <w:spacing w:line="56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4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Cs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一）后续工作计划</w:t>
      </w:r>
    </w:p>
    <w:p>
      <w:pPr>
        <w:spacing w:line="560" w:lineRule="exact"/>
        <w:ind w:firstLine="600" w:firstLineChars="200"/>
        <w:jc w:val="left"/>
        <w:rPr>
          <w:rFonts w:hint="eastAsia"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2019年，我们面对的困难很多、工作压力很大、任务也相当繁重，各项工作按各级要求，特别是同先进单位相比还存在一些差距，但我们相信，在州委政府、州人民政府、州民政局以及民政厅和军交部门的领导和指导下，我们决心紧紧抓住发展机遇，进一步加强军供站全面建设，倾力打造一个“基础设施上一流、两个服务争上游”的军供站。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（二）主要做法、存在问题</w:t>
      </w:r>
    </w:p>
    <w:p>
      <w:pPr>
        <w:spacing w:line="560" w:lineRule="exact"/>
        <w:ind w:firstLine="579" w:firstLineChars="181"/>
        <w:rPr>
          <w:rFonts w:ascii="仿宋_GB2312" w:hAnsi="微软雅黑" w:eastAsia="仿宋_GB2312"/>
          <w:color w:val="000000"/>
          <w:sz w:val="32"/>
          <w:szCs w:val="36"/>
        </w:rPr>
      </w:pPr>
      <w:r>
        <w:rPr>
          <w:rFonts w:hint="eastAsia" w:ascii="仿宋_GB2312" w:hAnsi="微软雅黑" w:eastAsia="仿宋_GB2312"/>
          <w:color w:val="000000"/>
          <w:sz w:val="32"/>
          <w:szCs w:val="36"/>
        </w:rPr>
        <w:t>1、</w:t>
      </w:r>
      <w:r>
        <w:rPr>
          <w:rFonts w:ascii="仿宋_GB2312" w:hAnsi="微软雅黑" w:eastAsia="仿宋_GB2312"/>
          <w:color w:val="000000"/>
          <w:sz w:val="32"/>
          <w:szCs w:val="36"/>
        </w:rPr>
        <w:t>存在问题</w:t>
      </w:r>
    </w:p>
    <w:p>
      <w:pPr>
        <w:spacing w:line="560" w:lineRule="exact"/>
        <w:ind w:firstLine="600" w:firstLineChars="200"/>
        <w:jc w:val="left"/>
        <w:rPr>
          <w:rFonts w:hint="eastAsia"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集结场地没有硬化、绿化，无战备车库，院内仍存在沙土戈壁，严重影响站容站貌及后勤保障能力，不能为广大官兵提供一个良好的休息场地。2、现有2017年9月财政局调拨1辆车年限较长、车况差、维修开支较大，无法达到保温和卫生标准的要求，不能满足工作需要，存在巨大安全隐患，目前已停用。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无</w:t>
      </w:r>
    </w:p>
    <w:p>
      <w:pPr>
        <w:spacing w:line="56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00" w:firstLineChars="200"/>
        <w:jc w:val="left"/>
        <w:rPr>
          <w:rFonts w:hint="eastAsia"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1、始终坚持“为部队服务、为国防建设服务”的军供宗旨，保障过往官兵饮食健康、住宿舒适。2、大力支持和帮助访惠聚工作队开展工作，及时解决访惠聚工作中存在的困难，使坚强后盾作用得到有效发挥。</w:t>
      </w:r>
    </w:p>
    <w:p>
      <w:pPr>
        <w:spacing w:line="56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6"/>
          <w:rFonts w:hint="eastAsia" w:ascii="仿宋" w:hAnsi="仿宋" w:eastAsia="仿宋"/>
          <w:b w:val="0"/>
          <w:bCs w:val="0"/>
          <w:spacing w:val="-4"/>
          <w:sz w:val="32"/>
          <w:szCs w:val="32"/>
        </w:rPr>
        <w:t>巴音郭楞蒙古自治州</w:t>
      </w: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</w:pPr>
      <w:bookmarkStart w:id="2" w:name="_GoBack"/>
      <w:bookmarkEnd w:id="2"/>
    </w:p>
    <w:tbl>
      <w:tblPr>
        <w:tblStyle w:val="18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巴音郭楞蒙古自治州财政项目支出绩效自评表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70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巴州军事供应站访惠聚及接兵费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巴州军事供应站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13.41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13.41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13.41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13.41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　优质服务达标，官兵满意度达95%以上”，访惠聚工作圆满完成。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Arial"/>
                <w:sz w:val="20"/>
                <w:szCs w:val="20"/>
              </w:rPr>
              <w:t>为部队服务、为国防建设服务”的军供宗旨，圆满的完成全年的过往部队军供保障任务。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接待部队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≥4000人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5200人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任务完成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≥40批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44批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接兵及时率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Arial"/>
                <w:sz w:val="20"/>
                <w:szCs w:val="20"/>
                <w:lang w:val="en-US" w:eastAsia="zh-CN"/>
              </w:rPr>
            </w:pPr>
            <w:r>
              <w:rPr>
                <w:rFonts w:hint="eastAsia" w:cs="Arial"/>
                <w:sz w:val="20"/>
                <w:szCs w:val="20"/>
              </w:rPr>
              <w:t>≥95</w:t>
            </w:r>
            <w:r>
              <w:rPr>
                <w:rFonts w:hint="eastAsia" w:cs="Arial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接待人员补助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≥15元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社会效益指标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保障过往部队饮食健康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良好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Arial"/>
                <w:sz w:val="20"/>
                <w:szCs w:val="20"/>
              </w:rPr>
              <w:t>过往部队住宿舒适</w:t>
            </w:r>
            <w:r>
              <w:rPr>
                <w:rFonts w:hint="eastAsia" w:cs="Arial"/>
                <w:sz w:val="20"/>
                <w:szCs w:val="20"/>
                <w:lang w:eastAsia="zh-CN"/>
              </w:rPr>
              <w:t>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Arial"/>
                <w:sz w:val="20"/>
                <w:szCs w:val="20"/>
                <w:lang w:eastAsia="zh-CN"/>
              </w:rPr>
              <w:t>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服务对象满意度指标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部队满意度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hint="eastAsia" w:cs="Arial"/>
                <w:sz w:val="20"/>
                <w:szCs w:val="20"/>
              </w:rPr>
              <w:t>≥95</w:t>
            </w:r>
          </w:p>
        </w:tc>
      </w:tr>
    </w:tbl>
    <w:p>
      <w:pPr>
        <w:spacing w:line="540" w:lineRule="exact"/>
        <w:ind w:firstLine="567"/>
        <w:jc w:val="left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912"/>
    <w:rsid w:val="000252A1"/>
    <w:rsid w:val="000A5697"/>
    <w:rsid w:val="001A5770"/>
    <w:rsid w:val="001D14A0"/>
    <w:rsid w:val="00242FBF"/>
    <w:rsid w:val="003324B4"/>
    <w:rsid w:val="00435F09"/>
    <w:rsid w:val="00443E6A"/>
    <w:rsid w:val="00464496"/>
    <w:rsid w:val="00514663"/>
    <w:rsid w:val="00551912"/>
    <w:rsid w:val="00586885"/>
    <w:rsid w:val="006D4533"/>
    <w:rsid w:val="00727851"/>
    <w:rsid w:val="007307AC"/>
    <w:rsid w:val="008206A3"/>
    <w:rsid w:val="00885761"/>
    <w:rsid w:val="008F3CE1"/>
    <w:rsid w:val="00935894"/>
    <w:rsid w:val="00A54F75"/>
    <w:rsid w:val="00B14598"/>
    <w:rsid w:val="00B34D7B"/>
    <w:rsid w:val="00BF2294"/>
    <w:rsid w:val="00C86E64"/>
    <w:rsid w:val="00CC5F4C"/>
    <w:rsid w:val="00DE4E6A"/>
    <w:rsid w:val="00E03713"/>
    <w:rsid w:val="00E5720B"/>
    <w:rsid w:val="00E6611A"/>
    <w:rsid w:val="00F5292D"/>
    <w:rsid w:val="21CB2302"/>
    <w:rsid w:val="25CA46AF"/>
    <w:rsid w:val="25E15E7A"/>
    <w:rsid w:val="2B1D1C44"/>
    <w:rsid w:val="697A1927"/>
    <w:rsid w:val="72F36328"/>
    <w:rsid w:val="78CA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qFormat/>
    <w:uiPriority w:val="0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7"/>
    <w:qFormat/>
    <w:uiPriority w:val="0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2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30"/>
    <w:qFormat/>
    <w:uiPriority w:val="0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4">
    <w:name w:val="Title"/>
    <w:basedOn w:val="1"/>
    <w:next w:val="1"/>
    <w:link w:val="31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5"/>
    <w:link w:val="2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5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5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5"/>
    <w:link w:val="5"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5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5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5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5"/>
    <w:link w:val="9"/>
    <w:semiHidden/>
    <w:qFormat/>
    <w:uiPriority w:val="0"/>
    <w:rPr>
      <w:i/>
      <w:iCs/>
      <w:sz w:val="24"/>
      <w:szCs w:val="24"/>
    </w:rPr>
  </w:style>
  <w:style w:type="character" w:customStyle="1" w:styleId="27">
    <w:name w:val="标题 9 Char"/>
    <w:basedOn w:val="15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页脚 Char"/>
    <w:basedOn w:val="15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29">
    <w:name w:val="页眉 Char"/>
    <w:basedOn w:val="15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0">
    <w:name w:val="副标题 Char"/>
    <w:basedOn w:val="15"/>
    <w:link w:val="13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5"/>
    <w:link w:val="14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2">
    <w:name w:val="文本块1"/>
    <w:basedOn w:val="1"/>
    <w:next w:val="1"/>
    <w:link w:val="40"/>
    <w:qFormat/>
    <w:uiPriority w:val="0"/>
    <w:pPr>
      <w:widowControl/>
      <w:jc w:val="left"/>
    </w:pPr>
    <w:rPr>
      <w:i/>
      <w:sz w:val="24"/>
    </w:rPr>
  </w:style>
  <w:style w:type="paragraph" w:customStyle="1" w:styleId="33">
    <w:name w:val="批注框文本 Char Char"/>
    <w:basedOn w:val="1"/>
    <w:link w:val="39"/>
    <w:qFormat/>
    <w:uiPriority w:val="0"/>
    <w:rPr>
      <w:sz w:val="18"/>
      <w:szCs w:val="18"/>
    </w:rPr>
  </w:style>
  <w:style w:type="paragraph" w:customStyle="1" w:styleId="34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5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6">
    <w:name w:val="明显引用1"/>
    <w:basedOn w:val="1"/>
    <w:next w:val="1"/>
    <w:link w:val="41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7">
    <w:name w:val="TOC 标题1"/>
    <w:basedOn w:val="2"/>
    <w:next w:val="1"/>
    <w:qFormat/>
    <w:uiPriority w:val="0"/>
    <w:pPr>
      <w:outlineLvl w:val="9"/>
    </w:pPr>
    <w:rPr>
      <w:lang w:eastAsia="en-US" w:bidi="en-US"/>
    </w:rPr>
  </w:style>
  <w:style w:type="paragraph" w:customStyle="1" w:styleId="38">
    <w:name w:val="样式 首行缩进:  2 字符"/>
    <w:basedOn w:val="1"/>
    <w:link w:val="47"/>
    <w:qFormat/>
    <w:uiPriority w:val="0"/>
    <w:pPr>
      <w:spacing w:line="360" w:lineRule="auto"/>
      <w:ind w:firstLine="480" w:firstLineChars="200"/>
    </w:pPr>
    <w:rPr>
      <w:rFonts w:ascii="Calibri" w:hAnsi="Calibri"/>
      <w:kern w:val="0"/>
      <w:sz w:val="24"/>
      <w:szCs w:val="20"/>
    </w:rPr>
  </w:style>
  <w:style w:type="character" w:customStyle="1" w:styleId="39">
    <w:name w:val="批注框文本 Char Char Char Char"/>
    <w:basedOn w:val="15"/>
    <w:link w:val="33"/>
    <w:semiHidden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0">
    <w:name w:val="引用 Char"/>
    <w:basedOn w:val="15"/>
    <w:link w:val="32"/>
    <w:semiHidden/>
    <w:qFormat/>
    <w:uiPriority w:val="0"/>
    <w:rPr>
      <w:i/>
      <w:sz w:val="24"/>
      <w:szCs w:val="24"/>
    </w:rPr>
  </w:style>
  <w:style w:type="character" w:customStyle="1" w:styleId="41">
    <w:name w:val="明显引用 Char"/>
    <w:basedOn w:val="15"/>
    <w:link w:val="36"/>
    <w:semiHidden/>
    <w:qFormat/>
    <w:uiPriority w:val="0"/>
    <w:rPr>
      <w:b/>
      <w:i/>
      <w:sz w:val="24"/>
    </w:rPr>
  </w:style>
  <w:style w:type="character" w:customStyle="1" w:styleId="42">
    <w:name w:val="不明显强调1"/>
    <w:qFormat/>
    <w:uiPriority w:val="0"/>
    <w:rPr>
      <w:i/>
      <w:color w:val="565656"/>
    </w:rPr>
  </w:style>
  <w:style w:type="character" w:customStyle="1" w:styleId="43">
    <w:name w:val="明显强调1"/>
    <w:basedOn w:val="15"/>
    <w:uiPriority w:val="0"/>
    <w:rPr>
      <w:b/>
      <w:i/>
      <w:sz w:val="24"/>
      <w:szCs w:val="24"/>
      <w:u w:val="single"/>
    </w:rPr>
  </w:style>
  <w:style w:type="character" w:customStyle="1" w:styleId="44">
    <w:name w:val="不明显参考1"/>
    <w:basedOn w:val="15"/>
    <w:qFormat/>
    <w:uiPriority w:val="0"/>
    <w:rPr>
      <w:sz w:val="24"/>
      <w:szCs w:val="24"/>
      <w:u w:val="single"/>
    </w:rPr>
  </w:style>
  <w:style w:type="character" w:customStyle="1" w:styleId="45">
    <w:name w:val="明显参考1"/>
    <w:basedOn w:val="15"/>
    <w:qFormat/>
    <w:uiPriority w:val="0"/>
    <w:rPr>
      <w:b/>
      <w:sz w:val="24"/>
      <w:u w:val="single"/>
    </w:rPr>
  </w:style>
  <w:style w:type="character" w:customStyle="1" w:styleId="46">
    <w:name w:val="书籍标题1"/>
    <w:basedOn w:val="15"/>
    <w:qFormat/>
    <w:uiPriority w:val="0"/>
    <w:rPr>
      <w:rFonts w:ascii="Cambria" w:hAnsi="Cambria" w:eastAsia="宋体"/>
      <w:b/>
      <w:i/>
      <w:sz w:val="24"/>
      <w:szCs w:val="24"/>
    </w:rPr>
  </w:style>
  <w:style w:type="character" w:customStyle="1" w:styleId="47">
    <w:name w:val="样式 首行缩进:  2 字符 Char Char"/>
    <w:link w:val="38"/>
    <w:semiHidden/>
    <w:qFormat/>
    <w:uiPriority w:val="0"/>
    <w:rPr>
      <w:rFonts w:ascii="Calibri" w:hAnsi="Calibri" w:eastAsia="宋体"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336</Words>
  <Characters>1916</Characters>
  <Lines>15</Lines>
  <Paragraphs>4</Paragraphs>
  <TotalTime>84</TotalTime>
  <ScaleCrop>false</ScaleCrop>
  <LinksUpToDate>false</LinksUpToDate>
  <CharactersWithSpaces>2248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2019-01-17T02:02:00Z</dcterms:created>
  <dc:creator>赵 恺（预算处）</dc:creator>
  <cp:lastModifiedBy>Administrator</cp:lastModifiedBy>
  <cp:lastPrinted>2019-01-02T10:56:00Z</cp:lastPrinted>
  <dcterms:modified xsi:type="dcterms:W3CDTF">2019-11-21T13:51:13Z</dcterms:modified>
  <dc:title>SJY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